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93CF" w14:textId="77777777" w:rsidR="004401D4" w:rsidRPr="00052437" w:rsidRDefault="004401D4">
      <w:pPr>
        <w:pStyle w:val="BodyText"/>
        <w:rPr>
          <w:rFonts w:ascii="Times New Roman"/>
          <w:color w:val="000000" w:themeColor="text1"/>
        </w:rPr>
      </w:pPr>
    </w:p>
    <w:p w14:paraId="6C5F30E8" w14:textId="77777777" w:rsidR="004401D4" w:rsidRPr="00052437" w:rsidRDefault="004401D4">
      <w:pPr>
        <w:pStyle w:val="BodyText"/>
        <w:spacing w:before="9"/>
        <w:rPr>
          <w:rFonts w:ascii="Times New Roman"/>
          <w:color w:val="000000" w:themeColor="text1"/>
          <w:sz w:val="19"/>
        </w:rPr>
      </w:pPr>
    </w:p>
    <w:p w14:paraId="1AE423C7" w14:textId="77777777" w:rsidR="004401D4" w:rsidRPr="00052437" w:rsidRDefault="00000000">
      <w:pPr>
        <w:pStyle w:val="Heading1"/>
        <w:spacing w:before="261" w:line="187" w:lineRule="auto"/>
        <w:rPr>
          <w:color w:val="000000" w:themeColor="text1"/>
        </w:rPr>
      </w:pPr>
      <w:r w:rsidRPr="00052437">
        <w:rPr>
          <w:color w:val="000000" w:themeColor="text1"/>
          <w:spacing w:val="-2"/>
        </w:rPr>
        <w:t>10</w:t>
      </w:r>
      <w:r w:rsidRPr="00052437">
        <w:rPr>
          <w:color w:val="000000" w:themeColor="text1"/>
          <w:spacing w:val="-45"/>
        </w:rPr>
        <w:t xml:space="preserve"> </w:t>
      </w:r>
      <w:r w:rsidRPr="00052437">
        <w:rPr>
          <w:color w:val="000000" w:themeColor="text1"/>
          <w:spacing w:val="-2"/>
        </w:rPr>
        <w:t>WARNING SIGNS</w:t>
      </w:r>
    </w:p>
    <w:p w14:paraId="3D3D478F" w14:textId="77777777" w:rsidR="004401D4" w:rsidRPr="00052437" w:rsidRDefault="00000000">
      <w:pPr>
        <w:pStyle w:val="BodyText"/>
        <w:spacing w:before="198" w:line="256" w:lineRule="auto"/>
        <w:ind w:left="652" w:right="5924"/>
        <w:rPr>
          <w:color w:val="000000" w:themeColor="text1"/>
        </w:rPr>
      </w:pPr>
      <w:r w:rsidRPr="00052437">
        <w:rPr>
          <w:color w:val="000000" w:themeColor="text1"/>
        </w:rPr>
        <w:t>Memories often change with age, but memory loss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that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disrupts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daily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life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is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not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a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typical part of the process. It may be a symptom of dementia - a slow decline in memory, thinking and reasoning skills. The most common form of dementia is Alzheimer’s (AHLZ-high-</w:t>
      </w:r>
      <w:proofErr w:type="spellStart"/>
      <w:r w:rsidRPr="00052437">
        <w:rPr>
          <w:color w:val="000000" w:themeColor="text1"/>
        </w:rPr>
        <w:t>merz</w:t>
      </w:r>
      <w:proofErr w:type="spellEnd"/>
      <w:r w:rsidRPr="00052437">
        <w:rPr>
          <w:color w:val="000000" w:themeColor="text1"/>
        </w:rPr>
        <w:t>) disease, a fatal disorder that results in the</w:t>
      </w:r>
      <w:r w:rsidRPr="00052437">
        <w:rPr>
          <w:color w:val="000000" w:themeColor="text1"/>
          <w:spacing w:val="80"/>
        </w:rPr>
        <w:t xml:space="preserve"> </w:t>
      </w:r>
      <w:r w:rsidRPr="00052437">
        <w:rPr>
          <w:color w:val="000000" w:themeColor="text1"/>
        </w:rPr>
        <w:t>loss of brain cells and function.</w:t>
      </w:r>
    </w:p>
    <w:p w14:paraId="72EF109D" w14:textId="77777777" w:rsidR="004401D4" w:rsidRPr="00052437" w:rsidRDefault="004401D4">
      <w:pPr>
        <w:pStyle w:val="BodyText"/>
        <w:spacing w:before="10"/>
        <w:rPr>
          <w:color w:val="000000" w:themeColor="text1"/>
          <w:sz w:val="34"/>
        </w:rPr>
      </w:pPr>
    </w:p>
    <w:p w14:paraId="585D44CE" w14:textId="77777777" w:rsidR="004401D4" w:rsidRPr="00052437" w:rsidRDefault="00000000">
      <w:pPr>
        <w:pStyle w:val="Heading2"/>
        <w:rPr>
          <w:color w:val="000000" w:themeColor="text1"/>
        </w:rPr>
      </w:pPr>
      <w:r w:rsidRPr="00052437">
        <w:rPr>
          <w:color w:val="000000" w:themeColor="text1"/>
        </w:rPr>
        <w:t>10</w:t>
      </w:r>
      <w:r w:rsidRPr="00052437">
        <w:rPr>
          <w:color w:val="000000" w:themeColor="text1"/>
          <w:spacing w:val="2"/>
        </w:rPr>
        <w:t xml:space="preserve"> </w:t>
      </w:r>
      <w:r w:rsidRPr="00052437">
        <w:rPr>
          <w:color w:val="000000" w:themeColor="text1"/>
        </w:rPr>
        <w:t>WARNING</w:t>
      </w:r>
      <w:r w:rsidRPr="00052437">
        <w:rPr>
          <w:color w:val="000000" w:themeColor="text1"/>
          <w:spacing w:val="2"/>
        </w:rPr>
        <w:t xml:space="preserve"> </w:t>
      </w:r>
      <w:r w:rsidRPr="00052437">
        <w:rPr>
          <w:color w:val="000000" w:themeColor="text1"/>
        </w:rPr>
        <w:t>SIGNS</w:t>
      </w:r>
      <w:r w:rsidRPr="00052437">
        <w:rPr>
          <w:color w:val="000000" w:themeColor="text1"/>
          <w:spacing w:val="2"/>
        </w:rPr>
        <w:t xml:space="preserve"> </w:t>
      </w:r>
      <w:r w:rsidRPr="00052437">
        <w:rPr>
          <w:color w:val="000000" w:themeColor="text1"/>
        </w:rPr>
        <w:t>OF</w:t>
      </w:r>
      <w:r w:rsidRPr="00052437">
        <w:rPr>
          <w:color w:val="000000" w:themeColor="text1"/>
          <w:spacing w:val="2"/>
        </w:rPr>
        <w:t xml:space="preserve"> </w:t>
      </w:r>
      <w:r w:rsidRPr="00052437">
        <w:rPr>
          <w:color w:val="000000" w:themeColor="text1"/>
          <w:spacing w:val="-2"/>
        </w:rPr>
        <w:t>ALZHEIMER’S:</w:t>
      </w:r>
    </w:p>
    <w:p w14:paraId="0D2570B9" w14:textId="77777777" w:rsidR="004401D4" w:rsidRPr="00052437" w:rsidRDefault="004401D4">
      <w:pPr>
        <w:pStyle w:val="BodyText"/>
        <w:rPr>
          <w:rFonts w:ascii="Gotham Black"/>
          <w:b/>
          <w:color w:val="000000" w:themeColor="text1"/>
        </w:rPr>
      </w:pPr>
    </w:p>
    <w:p w14:paraId="70623389" w14:textId="77777777" w:rsidR="004401D4" w:rsidRPr="00052437" w:rsidRDefault="004401D4">
      <w:pPr>
        <w:pStyle w:val="BodyText"/>
        <w:spacing w:before="10"/>
        <w:rPr>
          <w:rFonts w:ascii="Gotham Black"/>
          <w:b/>
          <w:color w:val="000000" w:themeColor="text1"/>
          <w:sz w:val="15"/>
        </w:rPr>
      </w:pPr>
    </w:p>
    <w:p w14:paraId="025FEFCE" w14:textId="77777777" w:rsidR="004401D4" w:rsidRPr="00052437" w:rsidRDefault="004401D4">
      <w:pPr>
        <w:rPr>
          <w:rFonts w:ascii="Gotham Black"/>
          <w:color w:val="000000" w:themeColor="text1"/>
          <w:sz w:val="15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space="720"/>
        </w:sectPr>
      </w:pPr>
    </w:p>
    <w:p w14:paraId="357F6E01" w14:textId="77777777" w:rsidR="004401D4" w:rsidRPr="00052437" w:rsidRDefault="00000000">
      <w:pPr>
        <w:spacing w:before="116"/>
        <w:ind w:left="2104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Memory</w:t>
      </w:r>
      <w:r w:rsidRPr="00052437">
        <w:rPr>
          <w:rFonts w:ascii="Gotham-Bold"/>
          <w:color w:val="000000" w:themeColor="text1"/>
          <w:spacing w:val="-8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loss</w:t>
      </w:r>
      <w:r w:rsidRPr="00052437">
        <w:rPr>
          <w:rFonts w:ascii="Gotham-Bold"/>
          <w:color w:val="000000" w:themeColor="text1"/>
          <w:spacing w:val="-8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that disrupts</w:t>
      </w:r>
      <w:r w:rsidRPr="00052437">
        <w:rPr>
          <w:rFonts w:ascii="Gotham-Bold"/>
          <w:color w:val="000000" w:themeColor="text1"/>
          <w:spacing w:val="-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daily</w:t>
      </w:r>
      <w:r w:rsidRPr="00052437">
        <w:rPr>
          <w:rFonts w:ascii="Gotham-Bold"/>
          <w:color w:val="000000" w:themeColor="text1"/>
          <w:spacing w:val="-1"/>
          <w:sz w:val="28"/>
        </w:rPr>
        <w:t xml:space="preserve"> </w:t>
      </w:r>
      <w:r w:rsidRPr="00052437">
        <w:rPr>
          <w:rFonts w:ascii="Gotham-Bold"/>
          <w:color w:val="000000" w:themeColor="text1"/>
          <w:spacing w:val="-4"/>
          <w:sz w:val="28"/>
        </w:rPr>
        <w:t>life</w:t>
      </w:r>
    </w:p>
    <w:p w14:paraId="74ABF0BB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033F3B03" w14:textId="77777777" w:rsidR="004401D4" w:rsidRPr="00052437" w:rsidRDefault="00000000">
      <w:pPr>
        <w:spacing w:before="235"/>
        <w:ind w:left="2104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Difficulty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completing familiar tasks</w:t>
      </w:r>
    </w:p>
    <w:p w14:paraId="2BC785FB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206BC841" w14:textId="77777777" w:rsidR="004401D4" w:rsidRPr="00052437" w:rsidRDefault="004401D4">
      <w:pPr>
        <w:pStyle w:val="BodyText"/>
        <w:spacing w:before="4"/>
        <w:rPr>
          <w:rFonts w:ascii="Gotham-Bold"/>
          <w:color w:val="000000" w:themeColor="text1"/>
          <w:sz w:val="32"/>
        </w:rPr>
      </w:pPr>
    </w:p>
    <w:p w14:paraId="61EE1677" w14:textId="77777777" w:rsidR="004401D4" w:rsidRPr="00052437" w:rsidRDefault="00000000">
      <w:pPr>
        <w:ind w:left="2104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Trouble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understanding visual images and spatial relationships</w:t>
      </w:r>
    </w:p>
    <w:p w14:paraId="05E0BD8F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47"/>
        </w:rPr>
      </w:pPr>
    </w:p>
    <w:p w14:paraId="19D4C0C3" w14:textId="77777777" w:rsidR="004401D4" w:rsidRPr="00052437" w:rsidRDefault="00000000">
      <w:pPr>
        <w:spacing w:before="1"/>
        <w:ind w:left="2104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New</w:t>
      </w:r>
      <w:r w:rsidRPr="00052437">
        <w:rPr>
          <w:rFonts w:ascii="Gotham-Bold"/>
          <w:color w:val="000000" w:themeColor="text1"/>
          <w:spacing w:val="-16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problems</w:t>
      </w:r>
      <w:r w:rsidRPr="00052437">
        <w:rPr>
          <w:rFonts w:ascii="Gotham-Bold"/>
          <w:color w:val="000000" w:themeColor="text1"/>
          <w:spacing w:val="-16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 xml:space="preserve">with spoken or written </w:t>
      </w:r>
      <w:r w:rsidRPr="00052437">
        <w:rPr>
          <w:rFonts w:ascii="Gotham-Bold"/>
          <w:color w:val="000000" w:themeColor="text1"/>
          <w:spacing w:val="-2"/>
          <w:sz w:val="28"/>
        </w:rPr>
        <w:t>language</w:t>
      </w:r>
    </w:p>
    <w:p w14:paraId="11F3B9F5" w14:textId="77777777" w:rsidR="004401D4" w:rsidRPr="00052437" w:rsidRDefault="004401D4">
      <w:pPr>
        <w:pStyle w:val="BodyText"/>
        <w:spacing w:before="10"/>
        <w:rPr>
          <w:rFonts w:ascii="Gotham-Bold"/>
          <w:color w:val="000000" w:themeColor="text1"/>
          <w:sz w:val="39"/>
        </w:rPr>
      </w:pPr>
    </w:p>
    <w:p w14:paraId="4E31998F" w14:textId="77777777" w:rsidR="004401D4" w:rsidRPr="00052437" w:rsidRDefault="00000000">
      <w:pPr>
        <w:ind w:left="2104" w:right="558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Changes</w:t>
      </w:r>
      <w:r w:rsidRPr="00052437">
        <w:rPr>
          <w:rFonts w:ascii="Gotham-Bold"/>
          <w:color w:val="000000" w:themeColor="text1"/>
          <w:spacing w:val="-16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in</w:t>
      </w:r>
      <w:r w:rsidRPr="00052437">
        <w:rPr>
          <w:rFonts w:ascii="Gotham-Bold"/>
          <w:color w:val="000000" w:themeColor="text1"/>
          <w:spacing w:val="-16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mood or personality</w:t>
      </w:r>
    </w:p>
    <w:p w14:paraId="5FDCED92" w14:textId="77777777" w:rsidR="004401D4" w:rsidRPr="00052437" w:rsidRDefault="00000000">
      <w:pPr>
        <w:spacing w:before="116"/>
        <w:ind w:left="2104" w:right="465"/>
        <w:rPr>
          <w:rFonts w:ascii="Gotham-Bold"/>
          <w:color w:val="000000" w:themeColor="text1"/>
          <w:sz w:val="28"/>
        </w:rPr>
      </w:pPr>
      <w:r w:rsidRPr="00052437">
        <w:rPr>
          <w:color w:val="000000" w:themeColor="text1"/>
        </w:rPr>
        <w:br w:type="column"/>
      </w:r>
      <w:r w:rsidRPr="00052437">
        <w:rPr>
          <w:rFonts w:ascii="Gotham-Bold"/>
          <w:color w:val="000000" w:themeColor="text1"/>
          <w:sz w:val="28"/>
        </w:rPr>
        <w:t>Challenges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planning or solving problems</w:t>
      </w:r>
    </w:p>
    <w:p w14:paraId="3992E616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5391B0FC" w14:textId="77777777" w:rsidR="004401D4" w:rsidRPr="00052437" w:rsidRDefault="00000000">
      <w:pPr>
        <w:spacing w:before="235"/>
        <w:ind w:left="2104" w:right="1060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Confusion</w:t>
      </w:r>
      <w:r w:rsidRPr="00052437">
        <w:rPr>
          <w:rFonts w:ascii="Gotham-Bold"/>
          <w:color w:val="000000" w:themeColor="text1"/>
          <w:spacing w:val="-23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with time or place</w:t>
      </w:r>
    </w:p>
    <w:p w14:paraId="173F88F8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7B764843" w14:textId="77777777" w:rsidR="004401D4" w:rsidRPr="00052437" w:rsidRDefault="00000000">
      <w:pPr>
        <w:spacing w:before="268"/>
        <w:ind w:left="2104" w:right="1060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Misplacing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 xml:space="preserve">things and losing the ability to retrace </w:t>
      </w:r>
      <w:r w:rsidRPr="00052437">
        <w:rPr>
          <w:rFonts w:ascii="Gotham-Bold"/>
          <w:color w:val="000000" w:themeColor="text1"/>
          <w:spacing w:val="-2"/>
          <w:sz w:val="28"/>
        </w:rPr>
        <w:t>steps</w:t>
      </w:r>
    </w:p>
    <w:p w14:paraId="03BF3F0F" w14:textId="77777777" w:rsidR="004401D4" w:rsidRPr="00052437" w:rsidRDefault="004401D4">
      <w:pPr>
        <w:pStyle w:val="BodyText"/>
        <w:spacing w:before="4"/>
        <w:rPr>
          <w:rFonts w:ascii="Gotham-Bold"/>
          <w:color w:val="000000" w:themeColor="text1"/>
          <w:sz w:val="47"/>
        </w:rPr>
      </w:pPr>
    </w:p>
    <w:p w14:paraId="5AE2DAB8" w14:textId="77777777" w:rsidR="004401D4" w:rsidRPr="00052437" w:rsidRDefault="00000000">
      <w:pPr>
        <w:spacing w:before="1"/>
        <w:ind w:left="2104" w:right="1060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Decreased or poor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judgement</w:t>
      </w:r>
    </w:p>
    <w:p w14:paraId="4BEDAE7E" w14:textId="77777777" w:rsidR="004401D4" w:rsidRPr="00052437" w:rsidRDefault="004401D4">
      <w:pPr>
        <w:pStyle w:val="BodyText"/>
        <w:spacing w:before="7"/>
        <w:rPr>
          <w:rFonts w:ascii="Gotham-Bold"/>
          <w:color w:val="000000" w:themeColor="text1"/>
          <w:sz w:val="52"/>
        </w:rPr>
      </w:pPr>
    </w:p>
    <w:p w14:paraId="784BF5F5" w14:textId="77777777" w:rsidR="004401D4" w:rsidRPr="00052437" w:rsidRDefault="00000000">
      <w:pPr>
        <w:ind w:left="2145" w:right="427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Withdrawal from work</w:t>
      </w:r>
      <w:r w:rsidRPr="00052437">
        <w:rPr>
          <w:rFonts w:ascii="Gotham-Bold"/>
          <w:color w:val="000000" w:themeColor="text1"/>
          <w:spacing w:val="-13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or</w:t>
      </w:r>
      <w:r w:rsidRPr="00052437">
        <w:rPr>
          <w:rFonts w:ascii="Gotham-Bold"/>
          <w:color w:val="000000" w:themeColor="text1"/>
          <w:spacing w:val="-13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social</w:t>
      </w:r>
      <w:r w:rsidRPr="00052437">
        <w:rPr>
          <w:rFonts w:ascii="Gotham-Bold"/>
          <w:color w:val="000000" w:themeColor="text1"/>
          <w:spacing w:val="-13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activity</w:t>
      </w:r>
    </w:p>
    <w:p w14:paraId="15279E36" w14:textId="77777777" w:rsidR="004401D4" w:rsidRPr="00052437" w:rsidRDefault="004401D4">
      <w:pPr>
        <w:rPr>
          <w:rFonts w:ascii="Gotham-Bold"/>
          <w:color w:val="000000" w:themeColor="text1"/>
          <w:sz w:val="28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num="2" w:space="720" w:equalWidth="0">
            <w:col w:w="5390" w:space="135"/>
            <w:col w:w="5715"/>
          </w:cols>
        </w:sectPr>
      </w:pPr>
    </w:p>
    <w:p w14:paraId="2BED27CE" w14:textId="77777777" w:rsidR="004401D4" w:rsidRPr="00052437" w:rsidRDefault="004401D4">
      <w:pPr>
        <w:pStyle w:val="BodyText"/>
        <w:rPr>
          <w:rFonts w:ascii="Gotham-Bold"/>
          <w:color w:val="000000" w:themeColor="text1"/>
        </w:rPr>
      </w:pPr>
    </w:p>
    <w:p w14:paraId="441CC76D" w14:textId="77777777" w:rsidR="004401D4" w:rsidRPr="00052437" w:rsidRDefault="004401D4">
      <w:pPr>
        <w:pStyle w:val="BodyText"/>
        <w:rPr>
          <w:rFonts w:ascii="Gotham-Bold"/>
          <w:color w:val="000000" w:themeColor="text1"/>
        </w:rPr>
      </w:pPr>
    </w:p>
    <w:p w14:paraId="1F1B8647" w14:textId="77777777" w:rsidR="004401D4" w:rsidRPr="00052437" w:rsidRDefault="00000000">
      <w:pPr>
        <w:pStyle w:val="Heading3"/>
        <w:spacing w:before="232"/>
        <w:rPr>
          <w:color w:val="000000" w:themeColor="text1"/>
        </w:rPr>
      </w:pPr>
      <w:r w:rsidRPr="00052437">
        <w:rPr>
          <w:color w:val="000000" w:themeColor="text1"/>
        </w:rPr>
        <w:t>Need</w:t>
      </w:r>
      <w:r w:rsidRPr="00052437">
        <w:rPr>
          <w:color w:val="000000" w:themeColor="text1"/>
          <w:spacing w:val="6"/>
        </w:rPr>
        <w:t xml:space="preserve"> </w:t>
      </w:r>
      <w:r w:rsidRPr="00052437">
        <w:rPr>
          <w:color w:val="000000" w:themeColor="text1"/>
        </w:rPr>
        <w:t>more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</w:rPr>
        <w:t>help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</w:rPr>
        <w:t>with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</w:rPr>
        <w:t>an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</w:rPr>
        <w:t>Alzheimer’s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  <w:spacing w:val="-2"/>
        </w:rPr>
        <w:t>diagnosis?</w:t>
      </w:r>
    </w:p>
    <w:p w14:paraId="7DFB17EC" w14:textId="77777777" w:rsidR="004401D4" w:rsidRPr="00052437" w:rsidRDefault="00000000">
      <w:pPr>
        <w:spacing w:before="5"/>
        <w:ind w:left="721"/>
        <w:rPr>
          <w:color w:val="000000" w:themeColor="text1"/>
          <w:sz w:val="24"/>
        </w:rPr>
      </w:pPr>
      <w:r w:rsidRPr="00052437">
        <w:rPr>
          <w:color w:val="000000" w:themeColor="text1"/>
          <w:sz w:val="24"/>
        </w:rPr>
        <w:t>Use</w:t>
      </w:r>
      <w:r w:rsidRPr="00052437">
        <w:rPr>
          <w:color w:val="000000" w:themeColor="text1"/>
          <w:spacing w:val="-4"/>
          <w:sz w:val="24"/>
        </w:rPr>
        <w:t xml:space="preserve"> </w:t>
      </w:r>
      <w:r w:rsidRPr="00052437">
        <w:rPr>
          <w:color w:val="000000" w:themeColor="text1"/>
          <w:sz w:val="24"/>
        </w:rPr>
        <w:t>the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QR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code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to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view</w:t>
      </w:r>
      <w:r w:rsidRPr="00052437">
        <w:rPr>
          <w:color w:val="000000" w:themeColor="text1"/>
          <w:spacing w:val="-4"/>
          <w:sz w:val="24"/>
        </w:rPr>
        <w:t xml:space="preserve"> </w:t>
      </w:r>
      <w:r w:rsidRPr="00052437">
        <w:rPr>
          <w:color w:val="000000" w:themeColor="text1"/>
          <w:sz w:val="24"/>
        </w:rPr>
        <w:t>our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website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for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more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pacing w:val="-2"/>
          <w:sz w:val="24"/>
        </w:rPr>
        <w:t>resources.</w:t>
      </w:r>
    </w:p>
    <w:p w14:paraId="24D1B98A" w14:textId="77777777" w:rsidR="004401D4" w:rsidRPr="00052437" w:rsidRDefault="00000000">
      <w:pPr>
        <w:pStyle w:val="Heading3"/>
        <w:rPr>
          <w:color w:val="000000" w:themeColor="text1"/>
        </w:rPr>
      </w:pPr>
      <w:r w:rsidRPr="00052437">
        <w:rPr>
          <w:color w:val="000000" w:themeColor="text1"/>
          <w:spacing w:val="-2"/>
        </w:rPr>
        <w:t>knowalz-il.org</w:t>
      </w:r>
    </w:p>
    <w:p w14:paraId="1CC79FE7" w14:textId="77777777" w:rsidR="004401D4" w:rsidRPr="00052437" w:rsidRDefault="004401D4">
      <w:pPr>
        <w:pStyle w:val="BodyText"/>
        <w:spacing w:before="13"/>
        <w:rPr>
          <w:rFonts w:ascii="Gotham Black"/>
          <w:b/>
          <w:color w:val="000000" w:themeColor="text1"/>
          <w:sz w:val="16"/>
        </w:rPr>
      </w:pPr>
    </w:p>
    <w:p w14:paraId="314E204F" w14:textId="77777777" w:rsidR="004401D4" w:rsidRPr="00052437" w:rsidRDefault="00000000">
      <w:pPr>
        <w:spacing w:before="76"/>
        <w:ind w:left="701"/>
        <w:rPr>
          <w:color w:val="000000" w:themeColor="text1"/>
          <w:sz w:val="16"/>
        </w:rPr>
      </w:pPr>
      <w:r w:rsidRPr="00052437">
        <w:rPr>
          <w:color w:val="000000" w:themeColor="text1"/>
          <w:sz w:val="16"/>
        </w:rPr>
        <w:t>Funding</w:t>
      </w:r>
      <w:r w:rsidRPr="00052437">
        <w:rPr>
          <w:color w:val="000000" w:themeColor="text1"/>
          <w:spacing w:val="-4"/>
          <w:sz w:val="16"/>
        </w:rPr>
        <w:t xml:space="preserve"> </w:t>
      </w:r>
      <w:r w:rsidRPr="00052437">
        <w:rPr>
          <w:color w:val="000000" w:themeColor="text1"/>
          <w:sz w:val="16"/>
        </w:rPr>
        <w:t>for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this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publication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made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possible</w:t>
      </w:r>
      <w:r w:rsidRPr="00052437">
        <w:rPr>
          <w:color w:val="000000" w:themeColor="text1"/>
          <w:spacing w:val="-2"/>
          <w:sz w:val="16"/>
        </w:rPr>
        <w:t xml:space="preserve"> </w:t>
      </w:r>
      <w:r w:rsidRPr="00052437">
        <w:rPr>
          <w:color w:val="000000" w:themeColor="text1"/>
          <w:sz w:val="16"/>
        </w:rPr>
        <w:t>by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a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grant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from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the</w:t>
      </w:r>
      <w:r w:rsidRPr="00052437">
        <w:rPr>
          <w:color w:val="000000" w:themeColor="text1"/>
          <w:spacing w:val="-2"/>
          <w:sz w:val="16"/>
        </w:rPr>
        <w:t xml:space="preserve"> </w:t>
      </w:r>
      <w:r w:rsidRPr="00052437">
        <w:rPr>
          <w:color w:val="000000" w:themeColor="text1"/>
          <w:sz w:val="16"/>
        </w:rPr>
        <w:t>Illinois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Department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of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Public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pacing w:val="-2"/>
          <w:sz w:val="16"/>
        </w:rPr>
        <w:t>Health.</w:t>
      </w:r>
    </w:p>
    <w:p w14:paraId="1D3A43CE" w14:textId="77777777" w:rsidR="004401D4" w:rsidRPr="00052437" w:rsidRDefault="004401D4">
      <w:pPr>
        <w:rPr>
          <w:color w:val="000000" w:themeColor="text1"/>
          <w:sz w:val="16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space="720"/>
        </w:sectPr>
      </w:pPr>
    </w:p>
    <w:p w14:paraId="5F47E5CA" w14:textId="77777777" w:rsidR="004401D4" w:rsidRPr="00052437" w:rsidRDefault="00000000">
      <w:pPr>
        <w:pStyle w:val="Heading1"/>
        <w:spacing w:before="238" w:line="187" w:lineRule="auto"/>
        <w:rPr>
          <w:color w:val="000000" w:themeColor="text1"/>
        </w:rPr>
      </w:pPr>
      <w:r w:rsidRPr="00052437">
        <w:rPr>
          <w:color w:val="000000" w:themeColor="text1"/>
          <w:spacing w:val="-2"/>
        </w:rPr>
        <w:lastRenderedPageBreak/>
        <w:t>10</w:t>
      </w:r>
      <w:r w:rsidRPr="00052437">
        <w:rPr>
          <w:color w:val="000000" w:themeColor="text1"/>
          <w:spacing w:val="-45"/>
        </w:rPr>
        <w:t xml:space="preserve"> </w:t>
      </w:r>
      <w:r w:rsidRPr="00052437">
        <w:rPr>
          <w:color w:val="000000" w:themeColor="text1"/>
          <w:spacing w:val="-2"/>
        </w:rPr>
        <w:t>WARNING SIGNS</w:t>
      </w:r>
    </w:p>
    <w:p w14:paraId="644759D0" w14:textId="77777777" w:rsidR="004401D4" w:rsidRPr="00052437" w:rsidRDefault="00000000">
      <w:pPr>
        <w:pStyle w:val="BodyText"/>
        <w:spacing w:before="118" w:line="256" w:lineRule="auto"/>
        <w:ind w:left="652" w:right="5924"/>
        <w:rPr>
          <w:color w:val="000000" w:themeColor="text1"/>
        </w:rPr>
      </w:pPr>
      <w:r w:rsidRPr="00052437">
        <w:rPr>
          <w:color w:val="000000" w:themeColor="text1"/>
        </w:rPr>
        <w:t>Memories often change with age, but memory loss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that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disrupts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daily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life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is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not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a</w:t>
      </w:r>
      <w:r w:rsidRPr="00052437">
        <w:rPr>
          <w:color w:val="000000" w:themeColor="text1"/>
          <w:spacing w:val="23"/>
        </w:rPr>
        <w:t xml:space="preserve"> </w:t>
      </w:r>
      <w:r w:rsidRPr="00052437">
        <w:rPr>
          <w:color w:val="000000" w:themeColor="text1"/>
        </w:rPr>
        <w:t>typical part of the process. It may be a symptom of dementia - a slow decline in memory, thinking and reasoning skills. The most common form of dementia is Alzheimer’s (AHLZ-high-</w:t>
      </w:r>
      <w:proofErr w:type="spellStart"/>
      <w:r w:rsidRPr="00052437">
        <w:rPr>
          <w:color w:val="000000" w:themeColor="text1"/>
        </w:rPr>
        <w:t>merz</w:t>
      </w:r>
      <w:proofErr w:type="spellEnd"/>
      <w:r w:rsidRPr="00052437">
        <w:rPr>
          <w:color w:val="000000" w:themeColor="text1"/>
        </w:rPr>
        <w:t>) disease, a fatal disorder that results in the</w:t>
      </w:r>
      <w:r w:rsidRPr="00052437">
        <w:rPr>
          <w:color w:val="000000" w:themeColor="text1"/>
          <w:spacing w:val="80"/>
        </w:rPr>
        <w:t xml:space="preserve"> </w:t>
      </w:r>
      <w:r w:rsidRPr="00052437">
        <w:rPr>
          <w:color w:val="000000" w:themeColor="text1"/>
        </w:rPr>
        <w:t>loss of brain cells and function.</w:t>
      </w:r>
    </w:p>
    <w:p w14:paraId="204D5BD4" w14:textId="77777777" w:rsidR="004401D4" w:rsidRPr="00052437" w:rsidRDefault="004401D4">
      <w:pPr>
        <w:pStyle w:val="BodyText"/>
        <w:spacing w:before="11"/>
        <w:rPr>
          <w:color w:val="000000" w:themeColor="text1"/>
          <w:sz w:val="34"/>
        </w:rPr>
      </w:pPr>
    </w:p>
    <w:p w14:paraId="52C890A2" w14:textId="77777777" w:rsidR="004401D4" w:rsidRPr="00052437" w:rsidRDefault="00000000">
      <w:pPr>
        <w:pStyle w:val="Heading2"/>
        <w:rPr>
          <w:color w:val="000000" w:themeColor="text1"/>
        </w:rPr>
      </w:pPr>
      <w:r w:rsidRPr="00052437">
        <w:rPr>
          <w:color w:val="000000" w:themeColor="text1"/>
        </w:rPr>
        <w:t>10</w:t>
      </w:r>
      <w:r w:rsidRPr="00052437">
        <w:rPr>
          <w:color w:val="000000" w:themeColor="text1"/>
          <w:spacing w:val="2"/>
        </w:rPr>
        <w:t xml:space="preserve"> </w:t>
      </w:r>
      <w:r w:rsidRPr="00052437">
        <w:rPr>
          <w:color w:val="000000" w:themeColor="text1"/>
        </w:rPr>
        <w:t>WARNING</w:t>
      </w:r>
      <w:r w:rsidRPr="00052437">
        <w:rPr>
          <w:color w:val="000000" w:themeColor="text1"/>
          <w:spacing w:val="2"/>
        </w:rPr>
        <w:t xml:space="preserve"> </w:t>
      </w:r>
      <w:r w:rsidRPr="00052437">
        <w:rPr>
          <w:color w:val="000000" w:themeColor="text1"/>
        </w:rPr>
        <w:t>SIGNS</w:t>
      </w:r>
      <w:r w:rsidRPr="00052437">
        <w:rPr>
          <w:color w:val="000000" w:themeColor="text1"/>
          <w:spacing w:val="2"/>
        </w:rPr>
        <w:t xml:space="preserve"> </w:t>
      </w:r>
      <w:r w:rsidRPr="00052437">
        <w:rPr>
          <w:color w:val="000000" w:themeColor="text1"/>
        </w:rPr>
        <w:t>OF</w:t>
      </w:r>
      <w:r w:rsidRPr="00052437">
        <w:rPr>
          <w:color w:val="000000" w:themeColor="text1"/>
          <w:spacing w:val="2"/>
        </w:rPr>
        <w:t xml:space="preserve"> </w:t>
      </w:r>
      <w:r w:rsidRPr="00052437">
        <w:rPr>
          <w:color w:val="000000" w:themeColor="text1"/>
          <w:spacing w:val="-2"/>
        </w:rPr>
        <w:t>ALZHEIMER’S:</w:t>
      </w:r>
    </w:p>
    <w:p w14:paraId="73616EAA" w14:textId="77777777" w:rsidR="004401D4" w:rsidRPr="00052437" w:rsidRDefault="004401D4">
      <w:pPr>
        <w:pStyle w:val="BodyText"/>
        <w:spacing w:before="11"/>
        <w:rPr>
          <w:rFonts w:ascii="Gotham Black"/>
          <w:b/>
          <w:color w:val="000000" w:themeColor="text1"/>
          <w:sz w:val="29"/>
        </w:rPr>
      </w:pPr>
    </w:p>
    <w:p w14:paraId="7BDF6B76" w14:textId="77777777" w:rsidR="004401D4" w:rsidRPr="00052437" w:rsidRDefault="004401D4">
      <w:pPr>
        <w:rPr>
          <w:rFonts w:ascii="Gotham Black"/>
          <w:color w:val="000000" w:themeColor="text1"/>
          <w:sz w:val="29"/>
        </w:rPr>
        <w:sectPr w:rsidR="004401D4" w:rsidRPr="00052437">
          <w:pgSz w:w="12240" w:h="15840"/>
          <w:pgMar w:top="560" w:right="560" w:bottom="0" w:left="440" w:header="720" w:footer="720" w:gutter="0"/>
          <w:cols w:space="720"/>
        </w:sectPr>
      </w:pPr>
    </w:p>
    <w:p w14:paraId="452A89E0" w14:textId="77777777" w:rsidR="004401D4" w:rsidRPr="00052437" w:rsidRDefault="00000000">
      <w:pPr>
        <w:spacing w:before="116"/>
        <w:ind w:left="2104" w:right="-2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Memory</w:t>
      </w:r>
      <w:r w:rsidRPr="00052437">
        <w:rPr>
          <w:rFonts w:ascii="Gotham-Bold"/>
          <w:color w:val="000000" w:themeColor="text1"/>
          <w:spacing w:val="-8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loss</w:t>
      </w:r>
      <w:r w:rsidRPr="00052437">
        <w:rPr>
          <w:rFonts w:ascii="Gotham-Bold"/>
          <w:color w:val="000000" w:themeColor="text1"/>
          <w:spacing w:val="-8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that disrupts</w:t>
      </w:r>
      <w:r w:rsidRPr="00052437">
        <w:rPr>
          <w:rFonts w:ascii="Gotham-Bold"/>
          <w:color w:val="000000" w:themeColor="text1"/>
          <w:spacing w:val="-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daily</w:t>
      </w:r>
      <w:r w:rsidRPr="00052437">
        <w:rPr>
          <w:rFonts w:ascii="Gotham-Bold"/>
          <w:color w:val="000000" w:themeColor="text1"/>
          <w:spacing w:val="-1"/>
          <w:sz w:val="28"/>
        </w:rPr>
        <w:t xml:space="preserve"> </w:t>
      </w:r>
      <w:r w:rsidRPr="00052437">
        <w:rPr>
          <w:rFonts w:ascii="Gotham-Bold"/>
          <w:color w:val="000000" w:themeColor="text1"/>
          <w:spacing w:val="-4"/>
          <w:sz w:val="28"/>
        </w:rPr>
        <w:t>life</w:t>
      </w:r>
    </w:p>
    <w:p w14:paraId="0BF82188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492B1900" w14:textId="77777777" w:rsidR="004401D4" w:rsidRPr="00052437" w:rsidRDefault="00000000">
      <w:pPr>
        <w:spacing w:before="234"/>
        <w:ind w:left="2104" w:right="-2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Difficulty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completing familiar tasks</w:t>
      </w:r>
    </w:p>
    <w:p w14:paraId="156AF07E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4298BCEF" w14:textId="77777777" w:rsidR="004401D4" w:rsidRPr="00052437" w:rsidRDefault="004401D4">
      <w:pPr>
        <w:pStyle w:val="BodyText"/>
        <w:spacing w:before="4"/>
        <w:rPr>
          <w:rFonts w:ascii="Gotham-Bold"/>
          <w:color w:val="000000" w:themeColor="text1"/>
          <w:sz w:val="32"/>
        </w:rPr>
      </w:pPr>
    </w:p>
    <w:p w14:paraId="7894E846" w14:textId="77777777" w:rsidR="004401D4" w:rsidRPr="00052437" w:rsidRDefault="00000000">
      <w:pPr>
        <w:ind w:left="2104" w:right="-2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Trouble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understanding visual images and spatial relationships</w:t>
      </w:r>
    </w:p>
    <w:p w14:paraId="039FC244" w14:textId="77777777" w:rsidR="004401D4" w:rsidRPr="00052437" w:rsidRDefault="004401D4">
      <w:pPr>
        <w:pStyle w:val="BodyText"/>
        <w:spacing w:before="1"/>
        <w:rPr>
          <w:rFonts w:ascii="Gotham-Bold"/>
          <w:color w:val="000000" w:themeColor="text1"/>
          <w:sz w:val="47"/>
        </w:rPr>
      </w:pPr>
    </w:p>
    <w:p w14:paraId="22EC4F7F" w14:textId="77777777" w:rsidR="004401D4" w:rsidRPr="00052437" w:rsidRDefault="00000000">
      <w:pPr>
        <w:ind w:left="2104" w:right="-2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New</w:t>
      </w:r>
      <w:r w:rsidRPr="00052437">
        <w:rPr>
          <w:rFonts w:ascii="Gotham-Bold"/>
          <w:color w:val="000000" w:themeColor="text1"/>
          <w:spacing w:val="-16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problems</w:t>
      </w:r>
      <w:r w:rsidRPr="00052437">
        <w:rPr>
          <w:rFonts w:ascii="Gotham-Bold"/>
          <w:color w:val="000000" w:themeColor="text1"/>
          <w:spacing w:val="-16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 xml:space="preserve">with spoken or written </w:t>
      </w:r>
      <w:r w:rsidRPr="00052437">
        <w:rPr>
          <w:rFonts w:ascii="Gotham-Bold"/>
          <w:color w:val="000000" w:themeColor="text1"/>
          <w:spacing w:val="-2"/>
          <w:sz w:val="28"/>
        </w:rPr>
        <w:t>language</w:t>
      </w:r>
    </w:p>
    <w:p w14:paraId="5EB275BB" w14:textId="77777777" w:rsidR="004401D4" w:rsidRPr="00052437" w:rsidRDefault="004401D4">
      <w:pPr>
        <w:pStyle w:val="BodyText"/>
        <w:spacing w:before="2"/>
        <w:rPr>
          <w:rFonts w:ascii="Gotham-Bold"/>
          <w:color w:val="000000" w:themeColor="text1"/>
          <w:sz w:val="48"/>
        </w:rPr>
      </w:pPr>
    </w:p>
    <w:p w14:paraId="7F5B626B" w14:textId="77777777" w:rsidR="004401D4" w:rsidRPr="00052437" w:rsidRDefault="00000000">
      <w:pPr>
        <w:spacing w:before="1"/>
        <w:ind w:left="2104" w:right="518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Changes</w:t>
      </w:r>
      <w:r w:rsidRPr="00052437">
        <w:rPr>
          <w:rFonts w:ascii="Gotham-Bold"/>
          <w:color w:val="000000" w:themeColor="text1"/>
          <w:spacing w:val="-16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in</w:t>
      </w:r>
      <w:r w:rsidRPr="00052437">
        <w:rPr>
          <w:rFonts w:ascii="Gotham-Bold"/>
          <w:color w:val="000000" w:themeColor="text1"/>
          <w:spacing w:val="-16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mood or personality</w:t>
      </w:r>
    </w:p>
    <w:p w14:paraId="6FDB9AC1" w14:textId="77777777" w:rsidR="004401D4" w:rsidRPr="00052437" w:rsidRDefault="00000000">
      <w:pPr>
        <w:spacing w:before="116"/>
        <w:ind w:left="2240" w:right="464"/>
        <w:rPr>
          <w:rFonts w:ascii="Gotham-Bold"/>
          <w:color w:val="000000" w:themeColor="text1"/>
          <w:sz w:val="28"/>
        </w:rPr>
      </w:pPr>
      <w:r w:rsidRPr="00052437">
        <w:rPr>
          <w:color w:val="000000" w:themeColor="text1"/>
        </w:rPr>
        <w:br w:type="column"/>
      </w:r>
      <w:r w:rsidRPr="00052437">
        <w:rPr>
          <w:rFonts w:ascii="Gotham-Bold"/>
          <w:color w:val="000000" w:themeColor="text1"/>
          <w:sz w:val="28"/>
        </w:rPr>
        <w:t>Challenges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planning or solving problems</w:t>
      </w:r>
    </w:p>
    <w:p w14:paraId="56CCCFEE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0A51B402" w14:textId="77777777" w:rsidR="004401D4" w:rsidRPr="00052437" w:rsidRDefault="00000000">
      <w:pPr>
        <w:spacing w:before="234"/>
        <w:ind w:left="2240" w:right="1059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Confusion</w:t>
      </w:r>
      <w:r w:rsidRPr="00052437">
        <w:rPr>
          <w:rFonts w:ascii="Gotham-Bold"/>
          <w:color w:val="000000" w:themeColor="text1"/>
          <w:spacing w:val="-23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with time or place</w:t>
      </w:r>
    </w:p>
    <w:p w14:paraId="7B735C55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13AA1E25" w14:textId="77777777" w:rsidR="004401D4" w:rsidRPr="00052437" w:rsidRDefault="00000000">
      <w:pPr>
        <w:spacing w:before="268"/>
        <w:ind w:left="2240" w:right="1059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Misplacing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things and losing the ability to retrace</w:t>
      </w:r>
    </w:p>
    <w:p w14:paraId="00532F43" w14:textId="77777777" w:rsidR="004401D4" w:rsidRPr="00052437" w:rsidRDefault="00000000">
      <w:pPr>
        <w:tabs>
          <w:tab w:val="left" w:pos="2240"/>
          <w:tab w:val="left" w:pos="5397"/>
        </w:tabs>
        <w:ind w:left="555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  <w:u w:val="single" w:color="492265"/>
        </w:rPr>
        <w:tab/>
      </w:r>
      <w:r w:rsidRPr="00052437">
        <w:rPr>
          <w:rFonts w:ascii="Gotham-Bold"/>
          <w:color w:val="000000" w:themeColor="text1"/>
          <w:spacing w:val="-4"/>
          <w:sz w:val="28"/>
          <w:u w:val="single" w:color="492265"/>
        </w:rPr>
        <w:t>steps</w:t>
      </w:r>
      <w:r w:rsidRPr="00052437">
        <w:rPr>
          <w:rFonts w:ascii="Gotham-Bold"/>
          <w:color w:val="000000" w:themeColor="text1"/>
          <w:sz w:val="28"/>
          <w:u w:val="single" w:color="492265"/>
        </w:rPr>
        <w:tab/>
      </w:r>
    </w:p>
    <w:p w14:paraId="1248CB33" w14:textId="77777777" w:rsidR="004401D4" w:rsidRPr="00052437" w:rsidRDefault="004401D4">
      <w:pPr>
        <w:pStyle w:val="BodyText"/>
        <w:spacing w:before="5"/>
        <w:rPr>
          <w:rFonts w:ascii="Gotham-Bold"/>
          <w:color w:val="000000" w:themeColor="text1"/>
          <w:sz w:val="47"/>
        </w:rPr>
      </w:pPr>
    </w:p>
    <w:p w14:paraId="0DA81D4D" w14:textId="77777777" w:rsidR="004401D4" w:rsidRPr="00052437" w:rsidRDefault="00000000">
      <w:pPr>
        <w:ind w:left="2240" w:right="1059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Decreased or poor</w:t>
      </w:r>
      <w:r w:rsidRPr="00052437">
        <w:rPr>
          <w:rFonts w:ascii="Gotham-Bold"/>
          <w:color w:val="000000" w:themeColor="text1"/>
          <w:spacing w:val="-21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judgement</w:t>
      </w:r>
    </w:p>
    <w:p w14:paraId="0578D68B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07CB47AE" w14:textId="77777777" w:rsidR="004401D4" w:rsidRPr="00052437" w:rsidRDefault="00000000">
      <w:pPr>
        <w:spacing w:before="263"/>
        <w:ind w:left="2281" w:right="426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Withdrawal from work</w:t>
      </w:r>
      <w:r w:rsidRPr="00052437">
        <w:rPr>
          <w:rFonts w:ascii="Gotham-Bold"/>
          <w:color w:val="000000" w:themeColor="text1"/>
          <w:spacing w:val="-14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or</w:t>
      </w:r>
      <w:r w:rsidRPr="00052437">
        <w:rPr>
          <w:rFonts w:ascii="Gotham-Bold"/>
          <w:color w:val="000000" w:themeColor="text1"/>
          <w:spacing w:val="-14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social</w:t>
      </w:r>
      <w:r w:rsidRPr="00052437">
        <w:rPr>
          <w:rFonts w:ascii="Gotham-Bold"/>
          <w:color w:val="000000" w:themeColor="text1"/>
          <w:spacing w:val="-14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activity</w:t>
      </w:r>
    </w:p>
    <w:p w14:paraId="1C899830" w14:textId="77777777" w:rsidR="004401D4" w:rsidRPr="00052437" w:rsidRDefault="004401D4">
      <w:pPr>
        <w:rPr>
          <w:rFonts w:ascii="Gotham-Bold"/>
          <w:color w:val="000000" w:themeColor="text1"/>
          <w:sz w:val="28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num="2" w:space="720" w:equalWidth="0">
            <w:col w:w="5350" w:space="40"/>
            <w:col w:w="5850"/>
          </w:cols>
        </w:sectPr>
      </w:pPr>
    </w:p>
    <w:p w14:paraId="65A03B63" w14:textId="77777777" w:rsidR="004401D4" w:rsidRPr="00052437" w:rsidRDefault="004401D4">
      <w:pPr>
        <w:pStyle w:val="BodyText"/>
        <w:rPr>
          <w:rFonts w:ascii="Gotham-Bold"/>
          <w:color w:val="000000" w:themeColor="text1"/>
        </w:rPr>
      </w:pPr>
    </w:p>
    <w:p w14:paraId="4F134218" w14:textId="77777777" w:rsidR="004401D4" w:rsidRPr="00052437" w:rsidRDefault="004401D4">
      <w:pPr>
        <w:pStyle w:val="BodyText"/>
        <w:rPr>
          <w:rFonts w:ascii="Gotham-Bold"/>
          <w:color w:val="000000" w:themeColor="text1"/>
        </w:rPr>
      </w:pPr>
    </w:p>
    <w:p w14:paraId="30DB7999" w14:textId="77777777" w:rsidR="004401D4" w:rsidRPr="00052437" w:rsidRDefault="004401D4">
      <w:pPr>
        <w:pStyle w:val="BodyText"/>
        <w:spacing w:before="9"/>
        <w:rPr>
          <w:rFonts w:ascii="Gotham-Bold"/>
          <w:color w:val="000000" w:themeColor="text1"/>
          <w:sz w:val="15"/>
        </w:rPr>
      </w:pPr>
    </w:p>
    <w:p w14:paraId="6ED4A51E" w14:textId="77777777" w:rsidR="004401D4" w:rsidRPr="00052437" w:rsidRDefault="00000000">
      <w:pPr>
        <w:pStyle w:val="Heading3"/>
        <w:spacing w:before="63"/>
        <w:rPr>
          <w:color w:val="000000" w:themeColor="text1"/>
        </w:rPr>
      </w:pPr>
      <w:r w:rsidRPr="00052437">
        <w:rPr>
          <w:color w:val="000000" w:themeColor="text1"/>
        </w:rPr>
        <w:t>Need</w:t>
      </w:r>
      <w:r w:rsidRPr="00052437">
        <w:rPr>
          <w:color w:val="000000" w:themeColor="text1"/>
          <w:spacing w:val="6"/>
        </w:rPr>
        <w:t xml:space="preserve"> </w:t>
      </w:r>
      <w:r w:rsidRPr="00052437">
        <w:rPr>
          <w:color w:val="000000" w:themeColor="text1"/>
        </w:rPr>
        <w:t>more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</w:rPr>
        <w:t>help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</w:rPr>
        <w:t>with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</w:rPr>
        <w:t>an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</w:rPr>
        <w:t>Alzheimer’s</w:t>
      </w:r>
      <w:r w:rsidRPr="00052437">
        <w:rPr>
          <w:color w:val="000000" w:themeColor="text1"/>
          <w:spacing w:val="7"/>
        </w:rPr>
        <w:t xml:space="preserve"> </w:t>
      </w:r>
      <w:r w:rsidRPr="00052437">
        <w:rPr>
          <w:color w:val="000000" w:themeColor="text1"/>
          <w:spacing w:val="-2"/>
        </w:rPr>
        <w:t>diagnosis?</w:t>
      </w:r>
    </w:p>
    <w:p w14:paraId="6ECF5520" w14:textId="77777777" w:rsidR="004401D4" w:rsidRPr="00052437" w:rsidRDefault="00000000">
      <w:pPr>
        <w:spacing w:before="4"/>
        <w:ind w:left="721"/>
        <w:rPr>
          <w:color w:val="000000" w:themeColor="text1"/>
          <w:sz w:val="24"/>
        </w:rPr>
      </w:pPr>
      <w:r w:rsidRPr="00052437">
        <w:rPr>
          <w:color w:val="000000" w:themeColor="text1"/>
          <w:sz w:val="24"/>
        </w:rPr>
        <w:t>Use</w:t>
      </w:r>
      <w:r w:rsidRPr="00052437">
        <w:rPr>
          <w:color w:val="000000" w:themeColor="text1"/>
          <w:spacing w:val="-4"/>
          <w:sz w:val="24"/>
        </w:rPr>
        <w:t xml:space="preserve"> </w:t>
      </w:r>
      <w:r w:rsidRPr="00052437">
        <w:rPr>
          <w:color w:val="000000" w:themeColor="text1"/>
          <w:sz w:val="24"/>
        </w:rPr>
        <w:t>the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QR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code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to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view</w:t>
      </w:r>
      <w:r w:rsidRPr="00052437">
        <w:rPr>
          <w:color w:val="000000" w:themeColor="text1"/>
          <w:spacing w:val="-4"/>
          <w:sz w:val="24"/>
        </w:rPr>
        <w:t xml:space="preserve"> </w:t>
      </w:r>
      <w:r w:rsidRPr="00052437">
        <w:rPr>
          <w:color w:val="000000" w:themeColor="text1"/>
          <w:sz w:val="24"/>
        </w:rPr>
        <w:t>our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website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for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z w:val="24"/>
        </w:rPr>
        <w:t>more</w:t>
      </w:r>
      <w:r w:rsidRPr="00052437">
        <w:rPr>
          <w:color w:val="000000" w:themeColor="text1"/>
          <w:spacing w:val="-3"/>
          <w:sz w:val="24"/>
        </w:rPr>
        <w:t xml:space="preserve"> </w:t>
      </w:r>
      <w:r w:rsidRPr="00052437">
        <w:rPr>
          <w:color w:val="000000" w:themeColor="text1"/>
          <w:spacing w:val="-2"/>
          <w:sz w:val="24"/>
        </w:rPr>
        <w:t>resources.</w:t>
      </w:r>
    </w:p>
    <w:p w14:paraId="230195C0" w14:textId="77777777" w:rsidR="004401D4" w:rsidRPr="00052437" w:rsidRDefault="00000000">
      <w:pPr>
        <w:pStyle w:val="Heading3"/>
        <w:rPr>
          <w:color w:val="000000" w:themeColor="text1"/>
        </w:rPr>
      </w:pPr>
      <w:r w:rsidRPr="00052437">
        <w:rPr>
          <w:color w:val="000000" w:themeColor="text1"/>
          <w:spacing w:val="-2"/>
        </w:rPr>
        <w:t>knowalz-il.org</w:t>
      </w:r>
    </w:p>
    <w:p w14:paraId="0EDABA99" w14:textId="77777777" w:rsidR="004401D4" w:rsidRPr="00052437" w:rsidRDefault="004401D4">
      <w:pPr>
        <w:pStyle w:val="BodyText"/>
        <w:spacing w:before="13"/>
        <w:rPr>
          <w:rFonts w:ascii="Gotham Black"/>
          <w:b/>
          <w:color w:val="000000" w:themeColor="text1"/>
          <w:sz w:val="16"/>
        </w:rPr>
      </w:pPr>
    </w:p>
    <w:p w14:paraId="78353CDF" w14:textId="77777777" w:rsidR="004401D4" w:rsidRPr="00052437" w:rsidRDefault="00000000">
      <w:pPr>
        <w:spacing w:before="76"/>
        <w:ind w:left="701"/>
        <w:rPr>
          <w:color w:val="000000" w:themeColor="text1"/>
          <w:sz w:val="16"/>
        </w:rPr>
      </w:pPr>
      <w:r w:rsidRPr="00052437">
        <w:rPr>
          <w:color w:val="000000" w:themeColor="text1"/>
          <w:sz w:val="16"/>
        </w:rPr>
        <w:t>Funding</w:t>
      </w:r>
      <w:r w:rsidRPr="00052437">
        <w:rPr>
          <w:color w:val="000000" w:themeColor="text1"/>
          <w:spacing w:val="-4"/>
          <w:sz w:val="16"/>
        </w:rPr>
        <w:t xml:space="preserve"> </w:t>
      </w:r>
      <w:r w:rsidRPr="00052437">
        <w:rPr>
          <w:color w:val="000000" w:themeColor="text1"/>
          <w:sz w:val="16"/>
        </w:rPr>
        <w:t>for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this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publication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made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possible</w:t>
      </w:r>
      <w:r w:rsidRPr="00052437">
        <w:rPr>
          <w:color w:val="000000" w:themeColor="text1"/>
          <w:spacing w:val="-2"/>
          <w:sz w:val="16"/>
        </w:rPr>
        <w:t xml:space="preserve"> </w:t>
      </w:r>
      <w:r w:rsidRPr="00052437">
        <w:rPr>
          <w:color w:val="000000" w:themeColor="text1"/>
          <w:sz w:val="16"/>
        </w:rPr>
        <w:t>by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a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grant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from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the</w:t>
      </w:r>
      <w:r w:rsidRPr="00052437">
        <w:rPr>
          <w:color w:val="000000" w:themeColor="text1"/>
          <w:spacing w:val="-2"/>
          <w:sz w:val="16"/>
        </w:rPr>
        <w:t xml:space="preserve"> </w:t>
      </w:r>
      <w:r w:rsidRPr="00052437">
        <w:rPr>
          <w:color w:val="000000" w:themeColor="text1"/>
          <w:sz w:val="16"/>
        </w:rPr>
        <w:t>Illinois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Department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of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Public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pacing w:val="-2"/>
          <w:sz w:val="16"/>
        </w:rPr>
        <w:t>Health.</w:t>
      </w:r>
    </w:p>
    <w:p w14:paraId="2D6D272E" w14:textId="77777777" w:rsidR="004401D4" w:rsidRPr="00052437" w:rsidRDefault="004401D4">
      <w:pPr>
        <w:rPr>
          <w:color w:val="000000" w:themeColor="text1"/>
          <w:sz w:val="16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space="720"/>
        </w:sectPr>
      </w:pPr>
    </w:p>
    <w:p w14:paraId="4F84E667" w14:textId="77777777" w:rsidR="004401D4" w:rsidRPr="00052437" w:rsidRDefault="004401D4">
      <w:pPr>
        <w:pStyle w:val="BodyText"/>
        <w:spacing w:before="4"/>
        <w:rPr>
          <w:color w:val="000000" w:themeColor="text1"/>
          <w:sz w:val="25"/>
        </w:rPr>
      </w:pPr>
    </w:p>
    <w:p w14:paraId="3887DD54" w14:textId="77777777" w:rsidR="004401D4" w:rsidRPr="00052437" w:rsidRDefault="00000000">
      <w:pPr>
        <w:spacing w:before="141"/>
        <w:ind w:left="906"/>
        <w:rPr>
          <w:rFonts w:ascii="Gotham-Bold" w:hAnsi="Gotham-Bold"/>
          <w:color w:val="000000" w:themeColor="text1"/>
          <w:sz w:val="72"/>
        </w:rPr>
      </w:pPr>
      <w:r w:rsidRPr="00052437">
        <w:rPr>
          <w:rFonts w:ascii="Gotham-Bold" w:hAnsi="Gotham-Bold"/>
          <w:color w:val="000000" w:themeColor="text1"/>
          <w:sz w:val="72"/>
        </w:rPr>
        <w:t>Stages</w:t>
      </w:r>
      <w:r w:rsidRPr="00052437">
        <w:rPr>
          <w:rFonts w:ascii="Gotham-Bold" w:hAnsi="Gotham-Bold"/>
          <w:color w:val="000000" w:themeColor="text1"/>
          <w:spacing w:val="-13"/>
          <w:sz w:val="72"/>
        </w:rPr>
        <w:t xml:space="preserve"> </w:t>
      </w:r>
      <w:r w:rsidRPr="00052437">
        <w:rPr>
          <w:rFonts w:ascii="Gotham-Bold" w:hAnsi="Gotham-Bold"/>
          <w:color w:val="000000" w:themeColor="text1"/>
          <w:sz w:val="72"/>
        </w:rPr>
        <w:t>Of</w:t>
      </w:r>
      <w:r w:rsidRPr="00052437">
        <w:rPr>
          <w:rFonts w:ascii="Gotham-Bold" w:hAnsi="Gotham-Bold"/>
          <w:color w:val="000000" w:themeColor="text1"/>
          <w:spacing w:val="-12"/>
          <w:sz w:val="72"/>
        </w:rPr>
        <w:t xml:space="preserve"> </w:t>
      </w:r>
      <w:r w:rsidRPr="00052437">
        <w:rPr>
          <w:rFonts w:ascii="Gotham-Bold" w:hAnsi="Gotham-Bold"/>
          <w:color w:val="000000" w:themeColor="text1"/>
          <w:spacing w:val="-2"/>
          <w:sz w:val="72"/>
        </w:rPr>
        <w:t>Alzheimer’s</w:t>
      </w:r>
    </w:p>
    <w:p w14:paraId="4F42A62C" w14:textId="77777777" w:rsidR="004401D4" w:rsidRPr="00052437" w:rsidRDefault="00000000">
      <w:pPr>
        <w:spacing w:before="40"/>
        <w:ind w:left="926"/>
        <w:rPr>
          <w:color w:val="000000" w:themeColor="text1"/>
          <w:sz w:val="26"/>
        </w:rPr>
      </w:pPr>
      <w:r w:rsidRPr="00052437">
        <w:rPr>
          <w:color w:val="000000" w:themeColor="text1"/>
          <w:sz w:val="26"/>
        </w:rPr>
        <w:t>Alzheimer’s</w:t>
      </w:r>
      <w:r w:rsidRPr="00052437">
        <w:rPr>
          <w:color w:val="000000" w:themeColor="text1"/>
          <w:spacing w:val="-9"/>
          <w:sz w:val="26"/>
        </w:rPr>
        <w:t xml:space="preserve"> </w:t>
      </w:r>
      <w:r w:rsidRPr="00052437">
        <w:rPr>
          <w:color w:val="000000" w:themeColor="text1"/>
          <w:sz w:val="26"/>
        </w:rPr>
        <w:t>disease</w:t>
      </w:r>
      <w:r w:rsidRPr="00052437">
        <w:rPr>
          <w:color w:val="000000" w:themeColor="text1"/>
          <w:spacing w:val="-7"/>
          <w:sz w:val="26"/>
        </w:rPr>
        <w:t xml:space="preserve"> </w:t>
      </w:r>
      <w:r w:rsidRPr="00052437">
        <w:rPr>
          <w:color w:val="000000" w:themeColor="text1"/>
          <w:sz w:val="26"/>
        </w:rPr>
        <w:t>typically</w:t>
      </w:r>
      <w:r w:rsidRPr="00052437">
        <w:rPr>
          <w:color w:val="000000" w:themeColor="text1"/>
          <w:spacing w:val="-7"/>
          <w:sz w:val="26"/>
        </w:rPr>
        <w:t xml:space="preserve"> </w:t>
      </w:r>
      <w:r w:rsidRPr="00052437">
        <w:rPr>
          <w:color w:val="000000" w:themeColor="text1"/>
          <w:sz w:val="26"/>
        </w:rPr>
        <w:t>progresses</w:t>
      </w:r>
      <w:r w:rsidRPr="00052437">
        <w:rPr>
          <w:color w:val="000000" w:themeColor="text1"/>
          <w:spacing w:val="-6"/>
          <w:sz w:val="26"/>
        </w:rPr>
        <w:t xml:space="preserve"> </w:t>
      </w:r>
      <w:r w:rsidRPr="00052437">
        <w:rPr>
          <w:color w:val="000000" w:themeColor="text1"/>
          <w:sz w:val="26"/>
        </w:rPr>
        <w:t>through</w:t>
      </w:r>
      <w:r w:rsidRPr="00052437">
        <w:rPr>
          <w:color w:val="000000" w:themeColor="text1"/>
          <w:spacing w:val="-7"/>
          <w:sz w:val="26"/>
        </w:rPr>
        <w:t xml:space="preserve"> </w:t>
      </w:r>
      <w:r w:rsidRPr="00052437">
        <w:rPr>
          <w:color w:val="000000" w:themeColor="text1"/>
          <w:sz w:val="26"/>
        </w:rPr>
        <w:t>three</w:t>
      </w:r>
      <w:r w:rsidRPr="00052437">
        <w:rPr>
          <w:color w:val="000000" w:themeColor="text1"/>
          <w:spacing w:val="-7"/>
          <w:sz w:val="26"/>
        </w:rPr>
        <w:t xml:space="preserve"> </w:t>
      </w:r>
      <w:r w:rsidRPr="00052437">
        <w:rPr>
          <w:color w:val="000000" w:themeColor="text1"/>
          <w:sz w:val="26"/>
        </w:rPr>
        <w:t>general</w:t>
      </w:r>
      <w:r w:rsidRPr="00052437">
        <w:rPr>
          <w:color w:val="000000" w:themeColor="text1"/>
          <w:spacing w:val="-6"/>
          <w:sz w:val="26"/>
        </w:rPr>
        <w:t xml:space="preserve"> </w:t>
      </w:r>
      <w:r w:rsidRPr="00052437">
        <w:rPr>
          <w:color w:val="000000" w:themeColor="text1"/>
          <w:spacing w:val="-2"/>
          <w:sz w:val="26"/>
        </w:rPr>
        <w:t>stages:</w:t>
      </w:r>
    </w:p>
    <w:p w14:paraId="4AEDCAD6" w14:textId="77777777" w:rsidR="004401D4" w:rsidRPr="00052437" w:rsidRDefault="00000000">
      <w:pPr>
        <w:spacing w:before="50"/>
        <w:ind w:left="926"/>
        <w:rPr>
          <w:rFonts w:ascii="Gotham-BoldItalic"/>
          <w:i/>
          <w:color w:val="000000" w:themeColor="text1"/>
          <w:sz w:val="32"/>
        </w:rPr>
      </w:pPr>
      <w:r w:rsidRPr="00052437">
        <w:rPr>
          <w:rFonts w:ascii="Gotham-BoldItalic"/>
          <w:i/>
          <w:color w:val="000000" w:themeColor="text1"/>
          <w:sz w:val="32"/>
        </w:rPr>
        <w:t>Early,</w:t>
      </w:r>
      <w:r w:rsidRPr="00052437">
        <w:rPr>
          <w:rFonts w:ascii="Gotham-BoldItalic"/>
          <w:i/>
          <w:color w:val="000000" w:themeColor="text1"/>
          <w:spacing w:val="-6"/>
          <w:sz w:val="32"/>
        </w:rPr>
        <w:t xml:space="preserve"> </w:t>
      </w:r>
      <w:proofErr w:type="gramStart"/>
      <w:r w:rsidRPr="00052437">
        <w:rPr>
          <w:rFonts w:ascii="Gotham-BoldItalic"/>
          <w:i/>
          <w:color w:val="000000" w:themeColor="text1"/>
          <w:sz w:val="32"/>
        </w:rPr>
        <w:t>Middle</w:t>
      </w:r>
      <w:proofErr w:type="gramEnd"/>
      <w:r w:rsidRPr="00052437">
        <w:rPr>
          <w:rFonts w:ascii="Gotham-BoldItalic"/>
          <w:i/>
          <w:color w:val="000000" w:themeColor="text1"/>
          <w:spacing w:val="-6"/>
          <w:sz w:val="32"/>
        </w:rPr>
        <w:t xml:space="preserve"> </w:t>
      </w:r>
      <w:r w:rsidRPr="00052437">
        <w:rPr>
          <w:rFonts w:ascii="Gotham-BoldItalic"/>
          <w:i/>
          <w:color w:val="000000" w:themeColor="text1"/>
          <w:sz w:val="32"/>
        </w:rPr>
        <w:t>and</w:t>
      </w:r>
      <w:r w:rsidRPr="00052437">
        <w:rPr>
          <w:rFonts w:ascii="Gotham-BoldItalic"/>
          <w:i/>
          <w:color w:val="000000" w:themeColor="text1"/>
          <w:spacing w:val="-6"/>
          <w:sz w:val="32"/>
        </w:rPr>
        <w:t xml:space="preserve"> </w:t>
      </w:r>
      <w:r w:rsidRPr="00052437">
        <w:rPr>
          <w:rFonts w:ascii="Gotham-BoldItalic"/>
          <w:i/>
          <w:color w:val="000000" w:themeColor="text1"/>
          <w:spacing w:val="-4"/>
          <w:sz w:val="32"/>
        </w:rPr>
        <w:t>Late.</w:t>
      </w:r>
    </w:p>
    <w:p w14:paraId="1F8B6051" w14:textId="77777777" w:rsidR="004401D4" w:rsidRPr="00052437" w:rsidRDefault="004401D4">
      <w:pPr>
        <w:pStyle w:val="BodyText"/>
        <w:rPr>
          <w:rFonts w:ascii="Gotham-BoldItalic"/>
          <w:i/>
          <w:color w:val="000000" w:themeColor="text1"/>
        </w:rPr>
      </w:pPr>
    </w:p>
    <w:p w14:paraId="40FABE78" w14:textId="77777777" w:rsidR="004401D4" w:rsidRPr="00052437" w:rsidRDefault="004401D4">
      <w:pPr>
        <w:pStyle w:val="BodyText"/>
        <w:rPr>
          <w:rFonts w:ascii="Gotham-BoldItalic"/>
          <w:i/>
          <w:color w:val="000000" w:themeColor="text1"/>
          <w:sz w:val="18"/>
        </w:rPr>
      </w:pPr>
    </w:p>
    <w:p w14:paraId="6E69E086" w14:textId="77777777" w:rsidR="004401D4" w:rsidRPr="00052437" w:rsidRDefault="004401D4">
      <w:pPr>
        <w:rPr>
          <w:rFonts w:ascii="Gotham-BoldItalic"/>
          <w:color w:val="000000" w:themeColor="text1"/>
          <w:sz w:val="18"/>
        </w:rPr>
        <w:sectPr w:rsidR="004401D4" w:rsidRPr="00052437">
          <w:pgSz w:w="12240" w:h="15840"/>
          <w:pgMar w:top="0" w:right="560" w:bottom="0" w:left="440" w:header="720" w:footer="720" w:gutter="0"/>
          <w:cols w:space="720"/>
        </w:sectPr>
      </w:pPr>
    </w:p>
    <w:p w14:paraId="6ED77A33" w14:textId="77777777" w:rsidR="004401D4" w:rsidRPr="00052437" w:rsidRDefault="004401D4">
      <w:pPr>
        <w:pStyle w:val="BodyText"/>
        <w:rPr>
          <w:rFonts w:ascii="Gotham-BoldItalic"/>
          <w:i/>
          <w:color w:val="000000" w:themeColor="text1"/>
          <w:sz w:val="36"/>
        </w:rPr>
      </w:pPr>
    </w:p>
    <w:p w14:paraId="5B77EABD" w14:textId="77777777" w:rsidR="004401D4" w:rsidRPr="00052437" w:rsidRDefault="004401D4">
      <w:pPr>
        <w:pStyle w:val="BodyText"/>
        <w:rPr>
          <w:rFonts w:ascii="Gotham-BoldItalic"/>
          <w:i/>
          <w:color w:val="000000" w:themeColor="text1"/>
          <w:sz w:val="36"/>
        </w:rPr>
      </w:pPr>
    </w:p>
    <w:p w14:paraId="22754A60" w14:textId="77777777" w:rsidR="004401D4" w:rsidRPr="00052437" w:rsidRDefault="004401D4">
      <w:pPr>
        <w:pStyle w:val="BodyText"/>
        <w:rPr>
          <w:rFonts w:ascii="Gotham-BoldItalic"/>
          <w:i/>
          <w:color w:val="000000" w:themeColor="text1"/>
          <w:sz w:val="36"/>
        </w:rPr>
      </w:pPr>
    </w:p>
    <w:p w14:paraId="08B30611" w14:textId="77777777" w:rsidR="004401D4" w:rsidRPr="00052437" w:rsidRDefault="004401D4">
      <w:pPr>
        <w:pStyle w:val="BodyText"/>
        <w:rPr>
          <w:rFonts w:ascii="Gotham-BoldItalic"/>
          <w:i/>
          <w:color w:val="000000" w:themeColor="text1"/>
          <w:sz w:val="36"/>
        </w:rPr>
      </w:pPr>
    </w:p>
    <w:p w14:paraId="56FC6EB3" w14:textId="77777777" w:rsidR="004401D4" w:rsidRPr="00052437" w:rsidRDefault="004401D4">
      <w:pPr>
        <w:pStyle w:val="BodyText"/>
        <w:spacing w:before="9"/>
        <w:rPr>
          <w:rFonts w:ascii="Gotham-BoldItalic"/>
          <w:i/>
          <w:color w:val="000000" w:themeColor="text1"/>
          <w:sz w:val="53"/>
        </w:rPr>
      </w:pPr>
    </w:p>
    <w:p w14:paraId="2D2FAF88" w14:textId="77777777" w:rsidR="004401D4" w:rsidRPr="00052437" w:rsidRDefault="00000000">
      <w:pPr>
        <w:spacing w:line="228" w:lineRule="auto"/>
        <w:ind w:left="418" w:right="47" w:firstLine="97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pacing w:val="12"/>
          <w:sz w:val="28"/>
        </w:rPr>
        <w:t xml:space="preserve">Early </w:t>
      </w:r>
      <w:r w:rsidRPr="00052437">
        <w:rPr>
          <w:rFonts w:ascii="Gotham-Bold"/>
          <w:color w:val="000000" w:themeColor="text1"/>
          <w:spacing w:val="11"/>
          <w:sz w:val="28"/>
        </w:rPr>
        <w:t>Stage:</w:t>
      </w:r>
    </w:p>
    <w:p w14:paraId="196DBA78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36"/>
        </w:rPr>
      </w:pPr>
    </w:p>
    <w:p w14:paraId="21973AB4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46"/>
        </w:rPr>
      </w:pPr>
    </w:p>
    <w:p w14:paraId="41B3CC34" w14:textId="77777777" w:rsidR="004401D4" w:rsidRPr="00052437" w:rsidRDefault="00000000">
      <w:pPr>
        <w:spacing w:line="228" w:lineRule="auto"/>
        <w:ind w:left="439" w:right="-7" w:hanging="30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pacing w:val="12"/>
          <w:sz w:val="28"/>
        </w:rPr>
        <w:t xml:space="preserve">Middle </w:t>
      </w:r>
      <w:r w:rsidRPr="00052437">
        <w:rPr>
          <w:rFonts w:ascii="Gotham-Bold"/>
          <w:color w:val="000000" w:themeColor="text1"/>
          <w:spacing w:val="11"/>
          <w:sz w:val="28"/>
        </w:rPr>
        <w:t>Stage:</w:t>
      </w:r>
    </w:p>
    <w:p w14:paraId="29ADC54D" w14:textId="77777777" w:rsidR="004401D4" w:rsidRPr="00052437" w:rsidRDefault="00000000">
      <w:pPr>
        <w:pStyle w:val="BodyText"/>
        <w:spacing w:before="112" w:line="280" w:lineRule="auto"/>
        <w:ind w:left="3670" w:right="242"/>
        <w:rPr>
          <w:rFonts w:ascii="Gotham-Bold"/>
          <w:color w:val="000000" w:themeColor="text1"/>
        </w:rPr>
      </w:pPr>
      <w:r w:rsidRPr="00052437">
        <w:rPr>
          <w:color w:val="000000" w:themeColor="text1"/>
        </w:rPr>
        <w:br w:type="column"/>
      </w:r>
      <w:r w:rsidRPr="00052437">
        <w:rPr>
          <w:rFonts w:ascii="Gotham-Bold"/>
          <w:color w:val="000000" w:themeColor="text1"/>
        </w:rPr>
        <w:t>In the early stage, a person may function independently. Symptoms may not be widely apparent at this stage, but family and close friends may take notice and a doctor may be able to make a diagnosis.</w:t>
      </w:r>
    </w:p>
    <w:p w14:paraId="0A76EFB8" w14:textId="77777777" w:rsidR="004401D4" w:rsidRPr="00052437" w:rsidRDefault="00000000">
      <w:pPr>
        <w:pStyle w:val="Heading4"/>
        <w:spacing w:before="166"/>
        <w:ind w:left="3670"/>
        <w:rPr>
          <w:rFonts w:ascii="Gotham-Bold"/>
          <w:color w:val="000000" w:themeColor="text1"/>
        </w:rPr>
      </w:pPr>
      <w:r w:rsidRPr="00052437">
        <w:rPr>
          <w:rFonts w:ascii="Gotham-Bold"/>
          <w:color w:val="000000" w:themeColor="text1"/>
        </w:rPr>
        <w:t>Symptoms</w:t>
      </w:r>
      <w:r w:rsidRPr="00052437">
        <w:rPr>
          <w:rFonts w:ascii="Gotham-Bold"/>
          <w:color w:val="000000" w:themeColor="text1"/>
          <w:spacing w:val="-5"/>
        </w:rPr>
        <w:t xml:space="preserve"> </w:t>
      </w:r>
      <w:r w:rsidRPr="00052437">
        <w:rPr>
          <w:rFonts w:ascii="Gotham-Bold"/>
          <w:color w:val="000000" w:themeColor="text1"/>
        </w:rPr>
        <w:t>may</w:t>
      </w:r>
      <w:r w:rsidRPr="00052437">
        <w:rPr>
          <w:rFonts w:ascii="Gotham-Bold"/>
          <w:color w:val="000000" w:themeColor="text1"/>
          <w:spacing w:val="-5"/>
        </w:rPr>
        <w:t xml:space="preserve"> </w:t>
      </w:r>
      <w:r w:rsidRPr="00052437">
        <w:rPr>
          <w:rFonts w:ascii="Gotham-Bold"/>
          <w:color w:val="000000" w:themeColor="text1"/>
          <w:spacing w:val="-2"/>
        </w:rPr>
        <w:t>include:</w:t>
      </w:r>
    </w:p>
    <w:p w14:paraId="0FD72A08" w14:textId="77777777" w:rsidR="004401D4" w:rsidRPr="00052437" w:rsidRDefault="00000000">
      <w:pPr>
        <w:pStyle w:val="ListParagraph"/>
        <w:numPr>
          <w:ilvl w:val="0"/>
          <w:numId w:val="3"/>
        </w:numPr>
        <w:tabs>
          <w:tab w:val="left" w:pos="4211"/>
        </w:tabs>
        <w:spacing w:before="34"/>
        <w:ind w:hanging="271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Difficulty</w:t>
      </w:r>
      <w:r w:rsidRPr="00052437">
        <w:rPr>
          <w:color w:val="000000" w:themeColor="text1"/>
          <w:spacing w:val="2"/>
          <w:sz w:val="18"/>
        </w:rPr>
        <w:t xml:space="preserve"> </w:t>
      </w:r>
      <w:r w:rsidRPr="00052437">
        <w:rPr>
          <w:color w:val="000000" w:themeColor="text1"/>
          <w:sz w:val="18"/>
        </w:rPr>
        <w:t>remembering</w:t>
      </w:r>
      <w:r w:rsidRPr="00052437">
        <w:rPr>
          <w:color w:val="000000" w:themeColor="text1"/>
          <w:spacing w:val="5"/>
          <w:sz w:val="18"/>
        </w:rPr>
        <w:t xml:space="preserve"> </w:t>
      </w:r>
      <w:r w:rsidRPr="00052437">
        <w:rPr>
          <w:color w:val="000000" w:themeColor="text1"/>
          <w:sz w:val="18"/>
        </w:rPr>
        <w:t>the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right</w:t>
      </w:r>
      <w:r w:rsidRPr="00052437">
        <w:rPr>
          <w:color w:val="000000" w:themeColor="text1"/>
          <w:spacing w:val="5"/>
          <w:sz w:val="18"/>
        </w:rPr>
        <w:t xml:space="preserve"> </w:t>
      </w:r>
      <w:r w:rsidRPr="00052437">
        <w:rPr>
          <w:color w:val="000000" w:themeColor="text1"/>
          <w:sz w:val="18"/>
        </w:rPr>
        <w:t>word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or</w:t>
      </w:r>
      <w:r w:rsidRPr="00052437">
        <w:rPr>
          <w:color w:val="000000" w:themeColor="text1"/>
          <w:spacing w:val="5"/>
          <w:sz w:val="18"/>
        </w:rPr>
        <w:t xml:space="preserve"> </w:t>
      </w:r>
      <w:r w:rsidRPr="00052437">
        <w:rPr>
          <w:color w:val="000000" w:themeColor="text1"/>
          <w:spacing w:val="-4"/>
          <w:sz w:val="18"/>
        </w:rPr>
        <w:t>name</w:t>
      </w:r>
    </w:p>
    <w:p w14:paraId="4C74339F" w14:textId="77777777" w:rsidR="004401D4" w:rsidRPr="00052437" w:rsidRDefault="00000000">
      <w:pPr>
        <w:pStyle w:val="ListParagraph"/>
        <w:numPr>
          <w:ilvl w:val="0"/>
          <w:numId w:val="3"/>
        </w:numPr>
        <w:tabs>
          <w:tab w:val="left" w:pos="4211"/>
        </w:tabs>
        <w:ind w:hanging="271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Difficulty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performing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tasks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in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social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or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work</w:t>
      </w:r>
      <w:r w:rsidRPr="00052437">
        <w:rPr>
          <w:color w:val="000000" w:themeColor="text1"/>
          <w:spacing w:val="7"/>
          <w:sz w:val="18"/>
        </w:rPr>
        <w:t xml:space="preserve"> </w:t>
      </w:r>
      <w:r w:rsidRPr="00052437">
        <w:rPr>
          <w:color w:val="000000" w:themeColor="text1"/>
          <w:spacing w:val="-2"/>
          <w:sz w:val="18"/>
        </w:rPr>
        <w:t>settings.</w:t>
      </w:r>
    </w:p>
    <w:p w14:paraId="20ED35E0" w14:textId="77777777" w:rsidR="004401D4" w:rsidRPr="00052437" w:rsidRDefault="00000000">
      <w:pPr>
        <w:pStyle w:val="ListParagraph"/>
        <w:numPr>
          <w:ilvl w:val="0"/>
          <w:numId w:val="3"/>
        </w:numPr>
        <w:tabs>
          <w:tab w:val="left" w:pos="4211"/>
        </w:tabs>
        <w:ind w:hanging="271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Forgetting</w:t>
      </w:r>
      <w:r w:rsidRPr="00052437">
        <w:rPr>
          <w:color w:val="000000" w:themeColor="text1"/>
          <w:spacing w:val="1"/>
          <w:sz w:val="18"/>
        </w:rPr>
        <w:t xml:space="preserve"> </w:t>
      </w:r>
      <w:r w:rsidRPr="00052437">
        <w:rPr>
          <w:color w:val="000000" w:themeColor="text1"/>
          <w:sz w:val="18"/>
        </w:rPr>
        <w:t>material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that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was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just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pacing w:val="-2"/>
          <w:sz w:val="18"/>
        </w:rPr>
        <w:t>read.</w:t>
      </w:r>
    </w:p>
    <w:p w14:paraId="4738A76B" w14:textId="77777777" w:rsidR="004401D4" w:rsidRPr="00052437" w:rsidRDefault="00000000">
      <w:pPr>
        <w:pStyle w:val="ListParagraph"/>
        <w:numPr>
          <w:ilvl w:val="0"/>
          <w:numId w:val="3"/>
        </w:numPr>
        <w:tabs>
          <w:tab w:val="left" w:pos="4211"/>
        </w:tabs>
        <w:ind w:hanging="271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Losing</w:t>
      </w:r>
      <w:r w:rsidRPr="00052437">
        <w:rPr>
          <w:color w:val="000000" w:themeColor="text1"/>
          <w:spacing w:val="2"/>
          <w:sz w:val="18"/>
        </w:rPr>
        <w:t xml:space="preserve"> </w:t>
      </w:r>
      <w:r w:rsidRPr="00052437">
        <w:rPr>
          <w:color w:val="000000" w:themeColor="text1"/>
          <w:sz w:val="18"/>
        </w:rPr>
        <w:t>or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misplacing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a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valuable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pacing w:val="-2"/>
          <w:sz w:val="18"/>
        </w:rPr>
        <w:t>object.</w:t>
      </w:r>
    </w:p>
    <w:p w14:paraId="637B93ED" w14:textId="77777777" w:rsidR="004401D4" w:rsidRPr="00052437" w:rsidRDefault="00000000">
      <w:pPr>
        <w:pStyle w:val="ListParagraph"/>
        <w:numPr>
          <w:ilvl w:val="0"/>
          <w:numId w:val="3"/>
        </w:numPr>
        <w:tabs>
          <w:tab w:val="left" w:pos="4211"/>
        </w:tabs>
        <w:ind w:hanging="271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Increased</w:t>
      </w:r>
      <w:r w:rsidRPr="00052437">
        <w:rPr>
          <w:color w:val="000000" w:themeColor="text1"/>
          <w:spacing w:val="3"/>
          <w:sz w:val="18"/>
        </w:rPr>
        <w:t xml:space="preserve"> </w:t>
      </w:r>
      <w:r w:rsidRPr="00052437">
        <w:rPr>
          <w:color w:val="000000" w:themeColor="text1"/>
          <w:sz w:val="18"/>
        </w:rPr>
        <w:t>trouble</w:t>
      </w:r>
      <w:r w:rsidRPr="00052437">
        <w:rPr>
          <w:color w:val="000000" w:themeColor="text1"/>
          <w:spacing w:val="5"/>
          <w:sz w:val="18"/>
        </w:rPr>
        <w:t xml:space="preserve"> </w:t>
      </w:r>
      <w:r w:rsidRPr="00052437">
        <w:rPr>
          <w:color w:val="000000" w:themeColor="text1"/>
          <w:sz w:val="18"/>
        </w:rPr>
        <w:t>with</w:t>
      </w:r>
      <w:r w:rsidRPr="00052437">
        <w:rPr>
          <w:color w:val="000000" w:themeColor="text1"/>
          <w:spacing w:val="5"/>
          <w:sz w:val="18"/>
        </w:rPr>
        <w:t xml:space="preserve"> </w:t>
      </w:r>
      <w:r w:rsidRPr="00052437">
        <w:rPr>
          <w:color w:val="000000" w:themeColor="text1"/>
          <w:sz w:val="18"/>
        </w:rPr>
        <w:t>planning</w:t>
      </w:r>
      <w:r w:rsidRPr="00052437">
        <w:rPr>
          <w:color w:val="000000" w:themeColor="text1"/>
          <w:spacing w:val="5"/>
          <w:sz w:val="18"/>
        </w:rPr>
        <w:t xml:space="preserve"> </w:t>
      </w:r>
      <w:r w:rsidRPr="00052437">
        <w:rPr>
          <w:color w:val="000000" w:themeColor="text1"/>
          <w:sz w:val="18"/>
        </w:rPr>
        <w:t>or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pacing w:val="-2"/>
          <w:sz w:val="18"/>
        </w:rPr>
        <w:t>organizing.</w:t>
      </w:r>
    </w:p>
    <w:p w14:paraId="16E6E60F" w14:textId="77777777" w:rsidR="004401D4" w:rsidRPr="00052437" w:rsidRDefault="004401D4">
      <w:pPr>
        <w:pStyle w:val="BodyText"/>
        <w:rPr>
          <w:rFonts w:ascii="Gotham-Book"/>
          <w:color w:val="000000" w:themeColor="text1"/>
          <w:sz w:val="22"/>
        </w:rPr>
      </w:pPr>
    </w:p>
    <w:p w14:paraId="331483B3" w14:textId="77777777" w:rsidR="004401D4" w:rsidRPr="00052437" w:rsidRDefault="004401D4">
      <w:pPr>
        <w:pStyle w:val="BodyText"/>
        <w:rPr>
          <w:rFonts w:ascii="Gotham-Book"/>
          <w:color w:val="000000" w:themeColor="text1"/>
          <w:sz w:val="22"/>
        </w:rPr>
      </w:pPr>
    </w:p>
    <w:p w14:paraId="350D30FC" w14:textId="77777777" w:rsidR="004401D4" w:rsidRPr="00052437" w:rsidRDefault="004401D4">
      <w:pPr>
        <w:pStyle w:val="BodyText"/>
        <w:spacing w:before="2"/>
        <w:rPr>
          <w:rFonts w:ascii="Gotham-Book"/>
          <w:color w:val="000000" w:themeColor="text1"/>
          <w:sz w:val="16"/>
        </w:rPr>
      </w:pPr>
    </w:p>
    <w:p w14:paraId="561D0DE9" w14:textId="77777777" w:rsidR="004401D4" w:rsidRPr="00052437" w:rsidRDefault="00000000">
      <w:pPr>
        <w:pStyle w:val="BodyText"/>
        <w:spacing w:line="280" w:lineRule="auto"/>
        <w:ind w:left="368" w:right="242"/>
        <w:rPr>
          <w:rFonts w:ascii="Gotham-Bold" w:hAnsi="Gotham-Bold"/>
          <w:color w:val="000000" w:themeColor="text1"/>
        </w:rPr>
      </w:pPr>
      <w:r w:rsidRPr="00052437">
        <w:rPr>
          <w:rFonts w:ascii="Gotham-Bold" w:hAnsi="Gotham-Bold"/>
          <w:color w:val="000000" w:themeColor="text1"/>
        </w:rPr>
        <w:t>The middle-stage is typically the longest stage and can last for many years. As the disease progresses, the person living with Alzheimer’s will require greater levels of care.</w:t>
      </w:r>
    </w:p>
    <w:p w14:paraId="33AB7FBC" w14:textId="77777777" w:rsidR="004401D4" w:rsidRPr="00052437" w:rsidRDefault="004401D4">
      <w:pPr>
        <w:spacing w:line="280" w:lineRule="auto"/>
        <w:rPr>
          <w:rFonts w:ascii="Gotham-Bold" w:hAnsi="Gotham-Bold"/>
          <w:color w:val="000000" w:themeColor="text1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num="2" w:space="720" w:equalWidth="0">
            <w:col w:w="1456" w:space="40"/>
            <w:col w:w="9744"/>
          </w:cols>
        </w:sectPr>
      </w:pPr>
    </w:p>
    <w:p w14:paraId="55500BD7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25"/>
        </w:rPr>
      </w:pPr>
    </w:p>
    <w:p w14:paraId="7AE307F3" w14:textId="77777777" w:rsidR="004401D4" w:rsidRPr="00052437" w:rsidRDefault="004401D4">
      <w:pPr>
        <w:rPr>
          <w:rFonts w:ascii="Gotham-Bold"/>
          <w:color w:val="000000" w:themeColor="text1"/>
          <w:sz w:val="25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space="720"/>
        </w:sectPr>
      </w:pPr>
    </w:p>
    <w:p w14:paraId="72B4F51A" w14:textId="77777777" w:rsidR="004401D4" w:rsidRPr="00052437" w:rsidRDefault="00000000">
      <w:pPr>
        <w:pStyle w:val="Heading4"/>
        <w:ind w:left="280"/>
        <w:rPr>
          <w:rFonts w:ascii="Gotham-Bold"/>
          <w:color w:val="000000" w:themeColor="text1"/>
        </w:rPr>
      </w:pPr>
      <w:r w:rsidRPr="00052437">
        <w:rPr>
          <w:rFonts w:ascii="Gotham-Bold"/>
          <w:color w:val="000000" w:themeColor="text1"/>
        </w:rPr>
        <w:t>Symptoms</w:t>
      </w:r>
      <w:r w:rsidRPr="00052437">
        <w:rPr>
          <w:rFonts w:ascii="Gotham-Bold"/>
          <w:color w:val="000000" w:themeColor="text1"/>
          <w:spacing w:val="-5"/>
        </w:rPr>
        <w:t xml:space="preserve"> </w:t>
      </w:r>
      <w:r w:rsidRPr="00052437">
        <w:rPr>
          <w:rFonts w:ascii="Gotham-Bold"/>
          <w:color w:val="000000" w:themeColor="text1"/>
        </w:rPr>
        <w:t>may</w:t>
      </w:r>
      <w:r w:rsidRPr="00052437">
        <w:rPr>
          <w:rFonts w:ascii="Gotham-Bold"/>
          <w:color w:val="000000" w:themeColor="text1"/>
          <w:spacing w:val="-5"/>
        </w:rPr>
        <w:t xml:space="preserve"> </w:t>
      </w:r>
      <w:r w:rsidRPr="00052437">
        <w:rPr>
          <w:rFonts w:ascii="Gotham-Bold"/>
          <w:color w:val="000000" w:themeColor="text1"/>
          <w:spacing w:val="-2"/>
        </w:rPr>
        <w:t>include:</w:t>
      </w:r>
    </w:p>
    <w:p w14:paraId="232BE227" w14:textId="77777777" w:rsidR="004401D4" w:rsidRPr="0005243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33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Being</w:t>
      </w:r>
      <w:r w:rsidRPr="00052437">
        <w:rPr>
          <w:color w:val="000000" w:themeColor="text1"/>
          <w:spacing w:val="3"/>
          <w:sz w:val="18"/>
        </w:rPr>
        <w:t xml:space="preserve"> </w:t>
      </w:r>
      <w:r w:rsidRPr="00052437">
        <w:rPr>
          <w:color w:val="000000" w:themeColor="text1"/>
          <w:sz w:val="18"/>
        </w:rPr>
        <w:t>forgetful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of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events</w:t>
      </w:r>
      <w:r w:rsidRPr="00052437">
        <w:rPr>
          <w:color w:val="000000" w:themeColor="text1"/>
          <w:spacing w:val="5"/>
          <w:sz w:val="18"/>
        </w:rPr>
        <w:t xml:space="preserve"> </w:t>
      </w:r>
      <w:r w:rsidRPr="00052437">
        <w:rPr>
          <w:color w:val="000000" w:themeColor="text1"/>
          <w:sz w:val="18"/>
        </w:rPr>
        <w:t>or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personal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pacing w:val="-2"/>
          <w:sz w:val="18"/>
        </w:rPr>
        <w:t>history.</w:t>
      </w:r>
    </w:p>
    <w:p w14:paraId="658FC7CF" w14:textId="77777777" w:rsidR="004401D4" w:rsidRPr="0005243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78" w:line="206" w:lineRule="auto"/>
        <w:ind w:right="38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Feeling moody or withdrawn, especially in socially or mentally challenging situations.</w:t>
      </w:r>
    </w:p>
    <w:p w14:paraId="57F141A4" w14:textId="77777777" w:rsidR="004401D4" w:rsidRPr="0005243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82" w:line="206" w:lineRule="auto"/>
        <w:ind w:right="1508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Being unable to recall information about themselves.</w:t>
      </w:r>
    </w:p>
    <w:p w14:paraId="5D700A91" w14:textId="77777777" w:rsidR="004401D4" w:rsidRPr="00052437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83" w:line="206" w:lineRule="auto"/>
        <w:ind w:right="463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Experiencing confusion about where they are or what day it is.</w:t>
      </w:r>
    </w:p>
    <w:p w14:paraId="2E523C49" w14:textId="77777777" w:rsidR="004401D4" w:rsidRPr="00052437" w:rsidRDefault="00000000">
      <w:pPr>
        <w:spacing w:before="5"/>
        <w:rPr>
          <w:rFonts w:ascii="Gotham-Book"/>
          <w:color w:val="000000" w:themeColor="text1"/>
          <w:sz w:val="30"/>
        </w:rPr>
      </w:pPr>
      <w:r w:rsidRPr="00052437">
        <w:rPr>
          <w:color w:val="000000" w:themeColor="text1"/>
        </w:rPr>
        <w:br w:type="column"/>
      </w:r>
    </w:p>
    <w:p w14:paraId="23DF8DAB" w14:textId="77777777" w:rsidR="004401D4" w:rsidRPr="00052437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0" w:line="206" w:lineRule="auto"/>
        <w:ind w:right="1161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Requiring help dressing appropriately for the season or the occasion.</w:t>
      </w:r>
    </w:p>
    <w:p w14:paraId="524AA818" w14:textId="77777777" w:rsidR="004401D4" w:rsidRPr="00052437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53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Changes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in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z w:val="18"/>
        </w:rPr>
        <w:t>sleep</w:t>
      </w:r>
      <w:r w:rsidRPr="00052437">
        <w:rPr>
          <w:color w:val="000000" w:themeColor="text1"/>
          <w:spacing w:val="6"/>
          <w:sz w:val="18"/>
        </w:rPr>
        <w:t xml:space="preserve"> </w:t>
      </w:r>
      <w:r w:rsidRPr="00052437">
        <w:rPr>
          <w:color w:val="000000" w:themeColor="text1"/>
          <w:spacing w:val="-2"/>
          <w:sz w:val="18"/>
        </w:rPr>
        <w:t>patterns.</w:t>
      </w:r>
    </w:p>
    <w:p w14:paraId="151F8BCB" w14:textId="77777777" w:rsidR="004401D4" w:rsidRPr="00052437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77" w:line="206" w:lineRule="auto"/>
        <w:ind w:right="1037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Showing an increased tendency to wander and become lost.</w:t>
      </w:r>
    </w:p>
    <w:p w14:paraId="7642B3E0" w14:textId="77777777" w:rsidR="004401D4" w:rsidRPr="00052437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before="54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Delusions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or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z w:val="18"/>
        </w:rPr>
        <w:t>repetitive</w:t>
      </w:r>
      <w:r w:rsidRPr="00052437">
        <w:rPr>
          <w:color w:val="000000" w:themeColor="text1"/>
          <w:spacing w:val="5"/>
          <w:sz w:val="18"/>
        </w:rPr>
        <w:t xml:space="preserve"> </w:t>
      </w:r>
      <w:r w:rsidRPr="00052437">
        <w:rPr>
          <w:color w:val="000000" w:themeColor="text1"/>
          <w:spacing w:val="-2"/>
          <w:sz w:val="18"/>
        </w:rPr>
        <w:t>behavior</w:t>
      </w:r>
    </w:p>
    <w:p w14:paraId="77FB7D00" w14:textId="77777777" w:rsidR="004401D4" w:rsidRPr="00052437" w:rsidRDefault="004401D4">
      <w:pPr>
        <w:rPr>
          <w:color w:val="000000" w:themeColor="text1"/>
          <w:sz w:val="18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num="2" w:space="720" w:equalWidth="0">
            <w:col w:w="5406" w:space="384"/>
            <w:col w:w="5450"/>
          </w:cols>
        </w:sectPr>
      </w:pPr>
    </w:p>
    <w:p w14:paraId="05F7671C" w14:textId="77777777" w:rsidR="004401D4" w:rsidRPr="00052437" w:rsidRDefault="004401D4">
      <w:pPr>
        <w:pStyle w:val="BodyText"/>
        <w:rPr>
          <w:rFonts w:ascii="Gotham-Book"/>
          <w:color w:val="000000" w:themeColor="text1"/>
        </w:rPr>
      </w:pPr>
    </w:p>
    <w:p w14:paraId="7F3B4541" w14:textId="77777777" w:rsidR="004401D4" w:rsidRPr="00052437" w:rsidRDefault="004401D4">
      <w:pPr>
        <w:pStyle w:val="BodyText"/>
        <w:rPr>
          <w:rFonts w:ascii="Gotham-Book"/>
          <w:color w:val="000000" w:themeColor="text1"/>
        </w:rPr>
      </w:pPr>
    </w:p>
    <w:p w14:paraId="1FDCD5A3" w14:textId="77777777" w:rsidR="004401D4" w:rsidRPr="00052437" w:rsidRDefault="004401D4">
      <w:pPr>
        <w:pStyle w:val="BodyText"/>
        <w:spacing w:before="12"/>
        <w:rPr>
          <w:rFonts w:ascii="Gotham-Book"/>
          <w:color w:val="000000" w:themeColor="text1"/>
          <w:sz w:val="21"/>
        </w:rPr>
      </w:pPr>
    </w:p>
    <w:p w14:paraId="75FC8DFA" w14:textId="77777777" w:rsidR="004401D4" w:rsidRPr="00052437" w:rsidRDefault="004401D4">
      <w:pPr>
        <w:rPr>
          <w:rFonts w:ascii="Gotham-Book"/>
          <w:color w:val="000000" w:themeColor="text1"/>
          <w:sz w:val="21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space="720"/>
        </w:sectPr>
      </w:pPr>
    </w:p>
    <w:p w14:paraId="74DF9FC3" w14:textId="77777777" w:rsidR="004401D4" w:rsidRPr="00052437" w:rsidRDefault="004401D4">
      <w:pPr>
        <w:pStyle w:val="BodyText"/>
        <w:rPr>
          <w:rFonts w:ascii="Gotham-Book"/>
          <w:color w:val="000000" w:themeColor="text1"/>
          <w:sz w:val="36"/>
        </w:rPr>
      </w:pPr>
    </w:p>
    <w:p w14:paraId="4200E411" w14:textId="77777777" w:rsidR="004401D4" w:rsidRPr="00052437" w:rsidRDefault="004401D4">
      <w:pPr>
        <w:pStyle w:val="BodyText"/>
        <w:rPr>
          <w:rFonts w:ascii="Gotham-Book"/>
          <w:color w:val="000000" w:themeColor="text1"/>
          <w:sz w:val="36"/>
        </w:rPr>
      </w:pPr>
    </w:p>
    <w:p w14:paraId="373A2D21" w14:textId="77777777" w:rsidR="004401D4" w:rsidRPr="00052437" w:rsidRDefault="004401D4">
      <w:pPr>
        <w:pStyle w:val="BodyText"/>
        <w:rPr>
          <w:rFonts w:ascii="Gotham-Book"/>
          <w:color w:val="000000" w:themeColor="text1"/>
          <w:sz w:val="36"/>
        </w:rPr>
      </w:pPr>
    </w:p>
    <w:p w14:paraId="4DE2135E" w14:textId="77777777" w:rsidR="004401D4" w:rsidRPr="00052437" w:rsidRDefault="004401D4">
      <w:pPr>
        <w:pStyle w:val="BodyText"/>
        <w:rPr>
          <w:rFonts w:ascii="Gotham-Book"/>
          <w:color w:val="000000" w:themeColor="text1"/>
          <w:sz w:val="36"/>
        </w:rPr>
      </w:pPr>
    </w:p>
    <w:p w14:paraId="750DE8D1" w14:textId="77777777" w:rsidR="004401D4" w:rsidRPr="00052437" w:rsidRDefault="00000000">
      <w:pPr>
        <w:spacing w:before="252" w:line="228" w:lineRule="auto"/>
        <w:ind w:left="257" w:right="36" w:firstLine="154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pacing w:val="-4"/>
          <w:sz w:val="28"/>
        </w:rPr>
        <w:t xml:space="preserve">Late </w:t>
      </w:r>
      <w:r w:rsidRPr="00052437">
        <w:rPr>
          <w:rFonts w:ascii="Gotham-Bold"/>
          <w:color w:val="000000" w:themeColor="text1"/>
          <w:spacing w:val="11"/>
          <w:sz w:val="28"/>
        </w:rPr>
        <w:t>Stage:</w:t>
      </w:r>
    </w:p>
    <w:p w14:paraId="31A99ACE" w14:textId="77777777" w:rsidR="004401D4" w:rsidRPr="00052437" w:rsidRDefault="00000000">
      <w:pPr>
        <w:rPr>
          <w:rFonts w:ascii="Gotham-Bold"/>
          <w:color w:val="000000" w:themeColor="text1"/>
          <w:sz w:val="26"/>
        </w:rPr>
      </w:pPr>
      <w:r w:rsidRPr="00052437">
        <w:rPr>
          <w:color w:val="000000" w:themeColor="text1"/>
        </w:rPr>
        <w:br w:type="column"/>
      </w:r>
    </w:p>
    <w:p w14:paraId="52A4947F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26"/>
        </w:rPr>
      </w:pPr>
    </w:p>
    <w:p w14:paraId="0EE1A6CE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26"/>
        </w:rPr>
      </w:pPr>
    </w:p>
    <w:p w14:paraId="01C8D813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26"/>
        </w:rPr>
      </w:pPr>
    </w:p>
    <w:p w14:paraId="1115FCF7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26"/>
        </w:rPr>
      </w:pPr>
    </w:p>
    <w:p w14:paraId="13963BB8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26"/>
        </w:rPr>
      </w:pPr>
    </w:p>
    <w:p w14:paraId="057DBDDD" w14:textId="77777777" w:rsidR="004401D4" w:rsidRPr="00052437" w:rsidRDefault="004401D4">
      <w:pPr>
        <w:pStyle w:val="BodyText"/>
        <w:rPr>
          <w:rFonts w:ascii="Gotham-Bold"/>
          <w:color w:val="000000" w:themeColor="text1"/>
          <w:sz w:val="26"/>
        </w:rPr>
      </w:pPr>
    </w:p>
    <w:p w14:paraId="43E98DB8" w14:textId="77777777" w:rsidR="004401D4" w:rsidRPr="00052437" w:rsidRDefault="00000000">
      <w:pPr>
        <w:pStyle w:val="BodyText"/>
        <w:spacing w:before="156"/>
        <w:ind w:left="257"/>
        <w:rPr>
          <w:rFonts w:ascii="Gotham-Bold"/>
          <w:color w:val="000000" w:themeColor="text1"/>
        </w:rPr>
      </w:pPr>
      <w:r w:rsidRPr="00052437">
        <w:rPr>
          <w:rFonts w:ascii="Gotham-Bold"/>
          <w:color w:val="000000" w:themeColor="text1"/>
        </w:rPr>
        <w:t>In the final stage, memory and cognitive skills will further decline, and individuals need extensive care.</w:t>
      </w:r>
    </w:p>
    <w:p w14:paraId="71EE9BCA" w14:textId="77777777" w:rsidR="004401D4" w:rsidRPr="00052437" w:rsidRDefault="00000000">
      <w:pPr>
        <w:pStyle w:val="Heading4"/>
        <w:ind w:left="257"/>
        <w:rPr>
          <w:rFonts w:ascii="Gotham-Bold"/>
          <w:color w:val="000000" w:themeColor="text1"/>
        </w:rPr>
      </w:pPr>
      <w:r w:rsidRPr="00052437">
        <w:rPr>
          <w:color w:val="000000" w:themeColor="text1"/>
        </w:rPr>
        <w:br w:type="column"/>
      </w:r>
      <w:r w:rsidRPr="00052437">
        <w:rPr>
          <w:rFonts w:ascii="Gotham-Bold"/>
          <w:color w:val="000000" w:themeColor="text1"/>
        </w:rPr>
        <w:t>At</w:t>
      </w:r>
      <w:r w:rsidRPr="00052437">
        <w:rPr>
          <w:rFonts w:ascii="Gotham-Bold"/>
          <w:color w:val="000000" w:themeColor="text1"/>
          <w:spacing w:val="-3"/>
        </w:rPr>
        <w:t xml:space="preserve"> </w:t>
      </w:r>
      <w:r w:rsidRPr="00052437">
        <w:rPr>
          <w:rFonts w:ascii="Gotham-Bold"/>
          <w:color w:val="000000" w:themeColor="text1"/>
        </w:rPr>
        <w:t xml:space="preserve">this stage, individuals </w:t>
      </w:r>
      <w:r w:rsidRPr="00052437">
        <w:rPr>
          <w:rFonts w:ascii="Gotham-Bold"/>
          <w:color w:val="000000" w:themeColor="text1"/>
          <w:spacing w:val="-4"/>
        </w:rPr>
        <w:t>may:</w:t>
      </w:r>
    </w:p>
    <w:p w14:paraId="69DB8D51" w14:textId="77777777" w:rsidR="004401D4" w:rsidRPr="00052437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63" w:line="206" w:lineRule="auto"/>
        <w:ind w:right="1513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Require around-the-clock assistance with daily personal care.</w:t>
      </w:r>
    </w:p>
    <w:p w14:paraId="26C93CDC" w14:textId="77777777" w:rsidR="004401D4" w:rsidRPr="00052437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82" w:line="206" w:lineRule="auto"/>
        <w:ind w:right="600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Lose</w:t>
      </w:r>
      <w:r w:rsidRPr="00052437">
        <w:rPr>
          <w:color w:val="000000" w:themeColor="text1"/>
          <w:spacing w:val="-1"/>
          <w:sz w:val="18"/>
        </w:rPr>
        <w:t xml:space="preserve"> </w:t>
      </w:r>
      <w:r w:rsidRPr="00052437">
        <w:rPr>
          <w:color w:val="000000" w:themeColor="text1"/>
          <w:sz w:val="18"/>
        </w:rPr>
        <w:t>awareness</w:t>
      </w:r>
      <w:r w:rsidRPr="00052437">
        <w:rPr>
          <w:color w:val="000000" w:themeColor="text1"/>
          <w:spacing w:val="-1"/>
          <w:sz w:val="18"/>
        </w:rPr>
        <w:t xml:space="preserve"> </w:t>
      </w:r>
      <w:r w:rsidRPr="00052437">
        <w:rPr>
          <w:color w:val="000000" w:themeColor="text1"/>
          <w:sz w:val="18"/>
        </w:rPr>
        <w:t>of</w:t>
      </w:r>
      <w:r w:rsidRPr="00052437">
        <w:rPr>
          <w:color w:val="000000" w:themeColor="text1"/>
          <w:spacing w:val="-1"/>
          <w:sz w:val="18"/>
        </w:rPr>
        <w:t xml:space="preserve"> </w:t>
      </w:r>
      <w:r w:rsidRPr="00052437">
        <w:rPr>
          <w:color w:val="000000" w:themeColor="text1"/>
          <w:sz w:val="18"/>
        </w:rPr>
        <w:t>recent</w:t>
      </w:r>
      <w:r w:rsidRPr="00052437">
        <w:rPr>
          <w:color w:val="000000" w:themeColor="text1"/>
          <w:spacing w:val="-1"/>
          <w:sz w:val="18"/>
        </w:rPr>
        <w:t xml:space="preserve"> </w:t>
      </w:r>
      <w:r w:rsidRPr="00052437">
        <w:rPr>
          <w:color w:val="000000" w:themeColor="text1"/>
          <w:sz w:val="18"/>
        </w:rPr>
        <w:t>experiences</w:t>
      </w:r>
      <w:r w:rsidRPr="00052437">
        <w:rPr>
          <w:color w:val="000000" w:themeColor="text1"/>
          <w:spacing w:val="-1"/>
          <w:sz w:val="18"/>
        </w:rPr>
        <w:t xml:space="preserve"> </w:t>
      </w:r>
      <w:r w:rsidRPr="00052437">
        <w:rPr>
          <w:color w:val="000000" w:themeColor="text1"/>
          <w:sz w:val="18"/>
        </w:rPr>
        <w:t>as</w:t>
      </w:r>
      <w:r w:rsidRPr="00052437">
        <w:rPr>
          <w:color w:val="000000" w:themeColor="text1"/>
          <w:spacing w:val="-1"/>
          <w:sz w:val="18"/>
        </w:rPr>
        <w:t xml:space="preserve"> </w:t>
      </w:r>
      <w:r w:rsidRPr="00052437">
        <w:rPr>
          <w:color w:val="000000" w:themeColor="text1"/>
          <w:sz w:val="18"/>
        </w:rPr>
        <w:t>well as of their surroundings.</w:t>
      </w:r>
    </w:p>
    <w:p w14:paraId="113094FF" w14:textId="77777777" w:rsidR="004401D4" w:rsidRPr="00052437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163" w:line="206" w:lineRule="auto"/>
        <w:ind w:right="192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Experience changes in physical abilities, including walking, sitting and, eventually, swallowing.</w:t>
      </w:r>
    </w:p>
    <w:p w14:paraId="0FD0C2A5" w14:textId="77777777" w:rsidR="004401D4" w:rsidRPr="00052437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53"/>
        <w:ind w:hanging="271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Have</w:t>
      </w:r>
      <w:r w:rsidRPr="00052437">
        <w:rPr>
          <w:color w:val="000000" w:themeColor="text1"/>
          <w:spacing w:val="1"/>
          <w:sz w:val="18"/>
        </w:rPr>
        <w:t xml:space="preserve"> </w:t>
      </w:r>
      <w:r w:rsidRPr="00052437">
        <w:rPr>
          <w:color w:val="000000" w:themeColor="text1"/>
          <w:sz w:val="18"/>
        </w:rPr>
        <w:t>difficulty</w:t>
      </w:r>
      <w:r w:rsidRPr="00052437">
        <w:rPr>
          <w:color w:val="000000" w:themeColor="text1"/>
          <w:spacing w:val="4"/>
          <w:sz w:val="18"/>
        </w:rPr>
        <w:t xml:space="preserve"> </w:t>
      </w:r>
      <w:r w:rsidRPr="00052437">
        <w:rPr>
          <w:color w:val="000000" w:themeColor="text1"/>
          <w:spacing w:val="-2"/>
          <w:sz w:val="18"/>
        </w:rPr>
        <w:t>communicating.</w:t>
      </w:r>
    </w:p>
    <w:p w14:paraId="56C7FCC5" w14:textId="77777777" w:rsidR="004401D4" w:rsidRPr="00052437" w:rsidRDefault="00000000">
      <w:pPr>
        <w:pStyle w:val="ListParagraph"/>
        <w:numPr>
          <w:ilvl w:val="1"/>
          <w:numId w:val="1"/>
        </w:numPr>
        <w:tabs>
          <w:tab w:val="left" w:pos="798"/>
        </w:tabs>
        <w:spacing w:before="59" w:line="228" w:lineRule="auto"/>
        <w:ind w:right="1723"/>
        <w:rPr>
          <w:color w:val="000000" w:themeColor="text1"/>
          <w:sz w:val="18"/>
        </w:rPr>
      </w:pPr>
      <w:r w:rsidRPr="00052437">
        <w:rPr>
          <w:color w:val="000000" w:themeColor="text1"/>
          <w:sz w:val="18"/>
        </w:rPr>
        <w:t>Become vulnerable to infections, especially pneumonia.</w:t>
      </w:r>
    </w:p>
    <w:p w14:paraId="513900AF" w14:textId="77777777" w:rsidR="004401D4" w:rsidRPr="00052437" w:rsidRDefault="004401D4">
      <w:pPr>
        <w:spacing w:line="228" w:lineRule="auto"/>
        <w:rPr>
          <w:color w:val="000000" w:themeColor="text1"/>
          <w:sz w:val="18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num="3" w:space="720" w:equalWidth="0">
            <w:col w:w="1284" w:space="93"/>
            <w:col w:w="4040" w:space="323"/>
            <w:col w:w="5500"/>
          </w:cols>
        </w:sectPr>
      </w:pPr>
    </w:p>
    <w:p w14:paraId="12DC21BA" w14:textId="77777777" w:rsidR="004401D4" w:rsidRPr="00052437" w:rsidRDefault="004401D4">
      <w:pPr>
        <w:pStyle w:val="BodyText"/>
        <w:rPr>
          <w:rFonts w:ascii="Gotham-Book"/>
          <w:color w:val="000000" w:themeColor="text1"/>
        </w:rPr>
      </w:pPr>
    </w:p>
    <w:p w14:paraId="2206A27B" w14:textId="77777777" w:rsidR="004401D4" w:rsidRPr="00052437" w:rsidRDefault="004401D4">
      <w:pPr>
        <w:pStyle w:val="BodyText"/>
        <w:spacing w:before="5"/>
        <w:rPr>
          <w:rFonts w:ascii="Gotham-Book"/>
          <w:color w:val="000000" w:themeColor="text1"/>
          <w:sz w:val="22"/>
        </w:rPr>
      </w:pPr>
    </w:p>
    <w:p w14:paraId="73940E37" w14:textId="77777777" w:rsidR="004401D4" w:rsidRPr="00052437" w:rsidRDefault="00000000">
      <w:pPr>
        <w:spacing w:before="115" w:line="303" w:lineRule="exact"/>
        <w:ind w:left="2922"/>
        <w:rPr>
          <w:rFonts w:ascii="Gotham-Bold" w:hAnsi="Gotham-Bold"/>
          <w:color w:val="000000" w:themeColor="text1"/>
          <w:sz w:val="26"/>
        </w:rPr>
      </w:pPr>
      <w:r w:rsidRPr="00052437">
        <w:rPr>
          <w:rFonts w:ascii="Gotham-Bold" w:hAnsi="Gotham-Bold"/>
          <w:color w:val="000000" w:themeColor="text1"/>
          <w:sz w:val="26"/>
        </w:rPr>
        <w:t>Need</w:t>
      </w:r>
      <w:r w:rsidRPr="00052437">
        <w:rPr>
          <w:rFonts w:ascii="Gotham-Bold" w:hAnsi="Gotham-Bold"/>
          <w:color w:val="000000" w:themeColor="text1"/>
          <w:spacing w:val="2"/>
          <w:sz w:val="26"/>
        </w:rPr>
        <w:t xml:space="preserve"> </w:t>
      </w:r>
      <w:r w:rsidRPr="00052437">
        <w:rPr>
          <w:rFonts w:ascii="Gotham-Bold" w:hAnsi="Gotham-Bold"/>
          <w:color w:val="000000" w:themeColor="text1"/>
          <w:sz w:val="26"/>
        </w:rPr>
        <w:t>more</w:t>
      </w:r>
      <w:r w:rsidRPr="00052437">
        <w:rPr>
          <w:rFonts w:ascii="Gotham-Bold" w:hAnsi="Gotham-Bold"/>
          <w:color w:val="000000" w:themeColor="text1"/>
          <w:spacing w:val="2"/>
          <w:sz w:val="26"/>
        </w:rPr>
        <w:t xml:space="preserve"> </w:t>
      </w:r>
      <w:r w:rsidRPr="00052437">
        <w:rPr>
          <w:rFonts w:ascii="Gotham-Bold" w:hAnsi="Gotham-Bold"/>
          <w:color w:val="000000" w:themeColor="text1"/>
          <w:sz w:val="26"/>
        </w:rPr>
        <w:t>help</w:t>
      </w:r>
      <w:r w:rsidRPr="00052437">
        <w:rPr>
          <w:rFonts w:ascii="Gotham-Bold" w:hAnsi="Gotham-Bold"/>
          <w:color w:val="000000" w:themeColor="text1"/>
          <w:spacing w:val="2"/>
          <w:sz w:val="26"/>
        </w:rPr>
        <w:t xml:space="preserve"> </w:t>
      </w:r>
      <w:r w:rsidRPr="00052437">
        <w:rPr>
          <w:rFonts w:ascii="Gotham-Bold" w:hAnsi="Gotham-Bold"/>
          <w:color w:val="000000" w:themeColor="text1"/>
          <w:sz w:val="26"/>
        </w:rPr>
        <w:t>with</w:t>
      </w:r>
      <w:r w:rsidRPr="00052437">
        <w:rPr>
          <w:rFonts w:ascii="Gotham-Bold" w:hAnsi="Gotham-Bold"/>
          <w:color w:val="000000" w:themeColor="text1"/>
          <w:spacing w:val="2"/>
          <w:sz w:val="26"/>
        </w:rPr>
        <w:t xml:space="preserve"> </w:t>
      </w:r>
      <w:r w:rsidRPr="00052437">
        <w:rPr>
          <w:rFonts w:ascii="Gotham-Bold" w:hAnsi="Gotham-Bold"/>
          <w:color w:val="000000" w:themeColor="text1"/>
          <w:sz w:val="26"/>
        </w:rPr>
        <w:t>an</w:t>
      </w:r>
      <w:r w:rsidRPr="00052437">
        <w:rPr>
          <w:rFonts w:ascii="Gotham-Bold" w:hAnsi="Gotham-Bold"/>
          <w:color w:val="000000" w:themeColor="text1"/>
          <w:spacing w:val="2"/>
          <w:sz w:val="26"/>
        </w:rPr>
        <w:t xml:space="preserve"> </w:t>
      </w:r>
      <w:r w:rsidRPr="00052437">
        <w:rPr>
          <w:rFonts w:ascii="Gotham-Bold" w:hAnsi="Gotham-Bold"/>
          <w:color w:val="000000" w:themeColor="text1"/>
          <w:sz w:val="26"/>
        </w:rPr>
        <w:t>Alzheimer’s</w:t>
      </w:r>
      <w:r w:rsidRPr="00052437">
        <w:rPr>
          <w:rFonts w:ascii="Gotham-Bold" w:hAnsi="Gotham-Bold"/>
          <w:color w:val="000000" w:themeColor="text1"/>
          <w:spacing w:val="2"/>
          <w:sz w:val="26"/>
        </w:rPr>
        <w:t xml:space="preserve"> </w:t>
      </w:r>
      <w:r w:rsidRPr="00052437">
        <w:rPr>
          <w:rFonts w:ascii="Gotham-Bold" w:hAnsi="Gotham-Bold"/>
          <w:color w:val="000000" w:themeColor="text1"/>
          <w:spacing w:val="-2"/>
          <w:sz w:val="26"/>
        </w:rPr>
        <w:t>diagnosis?</w:t>
      </w:r>
    </w:p>
    <w:p w14:paraId="11F24367" w14:textId="77777777" w:rsidR="004401D4" w:rsidRPr="00052437" w:rsidRDefault="00000000">
      <w:pPr>
        <w:pStyle w:val="Heading5"/>
        <w:spacing w:line="299" w:lineRule="exact"/>
        <w:ind w:left="2922"/>
        <w:rPr>
          <w:color w:val="000000" w:themeColor="text1"/>
        </w:rPr>
      </w:pPr>
      <w:r w:rsidRPr="00052437">
        <w:rPr>
          <w:color w:val="000000" w:themeColor="text1"/>
        </w:rPr>
        <w:t>Visit</w:t>
      </w:r>
      <w:r w:rsidRPr="00052437">
        <w:rPr>
          <w:color w:val="000000" w:themeColor="text1"/>
          <w:spacing w:val="-4"/>
        </w:rPr>
        <w:t xml:space="preserve"> </w:t>
      </w:r>
      <w:r w:rsidRPr="00052437">
        <w:rPr>
          <w:color w:val="000000" w:themeColor="text1"/>
        </w:rPr>
        <w:t>our</w:t>
      </w:r>
      <w:r w:rsidRPr="00052437">
        <w:rPr>
          <w:color w:val="000000" w:themeColor="text1"/>
          <w:spacing w:val="-3"/>
        </w:rPr>
        <w:t xml:space="preserve"> </w:t>
      </w:r>
      <w:r w:rsidRPr="00052437">
        <w:rPr>
          <w:color w:val="000000" w:themeColor="text1"/>
        </w:rPr>
        <w:t>website</w:t>
      </w:r>
      <w:r w:rsidRPr="00052437">
        <w:rPr>
          <w:color w:val="000000" w:themeColor="text1"/>
          <w:spacing w:val="-3"/>
        </w:rPr>
        <w:t xml:space="preserve"> </w:t>
      </w:r>
      <w:r w:rsidRPr="00052437">
        <w:rPr>
          <w:color w:val="000000" w:themeColor="text1"/>
        </w:rPr>
        <w:t>for</w:t>
      </w:r>
      <w:r w:rsidRPr="00052437">
        <w:rPr>
          <w:color w:val="000000" w:themeColor="text1"/>
          <w:spacing w:val="-4"/>
        </w:rPr>
        <w:t xml:space="preserve"> </w:t>
      </w:r>
      <w:r w:rsidRPr="00052437">
        <w:rPr>
          <w:color w:val="000000" w:themeColor="text1"/>
        </w:rPr>
        <w:t>more</w:t>
      </w:r>
      <w:r w:rsidRPr="00052437">
        <w:rPr>
          <w:color w:val="000000" w:themeColor="text1"/>
          <w:spacing w:val="-3"/>
        </w:rPr>
        <w:t xml:space="preserve"> </w:t>
      </w:r>
      <w:r w:rsidRPr="00052437">
        <w:rPr>
          <w:color w:val="000000" w:themeColor="text1"/>
        </w:rPr>
        <w:t>resources</w:t>
      </w:r>
      <w:r w:rsidRPr="00052437">
        <w:rPr>
          <w:color w:val="000000" w:themeColor="text1"/>
          <w:spacing w:val="-3"/>
        </w:rPr>
        <w:t xml:space="preserve"> </w:t>
      </w:r>
      <w:r w:rsidRPr="00052437">
        <w:rPr>
          <w:color w:val="000000" w:themeColor="text1"/>
        </w:rPr>
        <w:t>knowalz-</w:t>
      </w:r>
      <w:r w:rsidRPr="00052437">
        <w:rPr>
          <w:color w:val="000000" w:themeColor="text1"/>
          <w:spacing w:val="-2"/>
        </w:rPr>
        <w:t>il.org</w:t>
      </w:r>
    </w:p>
    <w:p w14:paraId="16107DCB" w14:textId="77777777" w:rsidR="004401D4" w:rsidRPr="00052437" w:rsidRDefault="004401D4">
      <w:pPr>
        <w:pStyle w:val="BodyText"/>
        <w:spacing w:before="8"/>
        <w:rPr>
          <w:color w:val="000000" w:themeColor="text1"/>
          <w:sz w:val="14"/>
        </w:rPr>
      </w:pPr>
    </w:p>
    <w:p w14:paraId="11B69124" w14:textId="77777777" w:rsidR="004401D4" w:rsidRPr="00052437" w:rsidRDefault="00000000">
      <w:pPr>
        <w:spacing w:before="75"/>
        <w:ind w:left="832"/>
        <w:rPr>
          <w:color w:val="000000" w:themeColor="text1"/>
          <w:sz w:val="16"/>
        </w:rPr>
      </w:pPr>
      <w:r w:rsidRPr="00052437">
        <w:rPr>
          <w:color w:val="000000" w:themeColor="text1"/>
          <w:sz w:val="16"/>
        </w:rPr>
        <w:t>Funding</w:t>
      </w:r>
      <w:r w:rsidRPr="00052437">
        <w:rPr>
          <w:color w:val="000000" w:themeColor="text1"/>
          <w:spacing w:val="-4"/>
          <w:sz w:val="16"/>
        </w:rPr>
        <w:t xml:space="preserve"> </w:t>
      </w:r>
      <w:r w:rsidRPr="00052437">
        <w:rPr>
          <w:color w:val="000000" w:themeColor="text1"/>
          <w:sz w:val="16"/>
        </w:rPr>
        <w:t>for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this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publication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made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possible</w:t>
      </w:r>
      <w:r w:rsidRPr="00052437">
        <w:rPr>
          <w:color w:val="000000" w:themeColor="text1"/>
          <w:spacing w:val="-2"/>
          <w:sz w:val="16"/>
        </w:rPr>
        <w:t xml:space="preserve"> </w:t>
      </w:r>
      <w:r w:rsidRPr="00052437">
        <w:rPr>
          <w:color w:val="000000" w:themeColor="text1"/>
          <w:sz w:val="16"/>
        </w:rPr>
        <w:t>by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a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grant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from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the</w:t>
      </w:r>
      <w:r w:rsidRPr="00052437">
        <w:rPr>
          <w:color w:val="000000" w:themeColor="text1"/>
          <w:spacing w:val="-2"/>
          <w:sz w:val="16"/>
        </w:rPr>
        <w:t xml:space="preserve"> </w:t>
      </w:r>
      <w:r w:rsidRPr="00052437">
        <w:rPr>
          <w:color w:val="000000" w:themeColor="text1"/>
          <w:sz w:val="16"/>
        </w:rPr>
        <w:t>Illinois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Department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of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z w:val="16"/>
        </w:rPr>
        <w:t>Public</w:t>
      </w:r>
      <w:r w:rsidRPr="00052437">
        <w:rPr>
          <w:color w:val="000000" w:themeColor="text1"/>
          <w:spacing w:val="-1"/>
          <w:sz w:val="16"/>
        </w:rPr>
        <w:t xml:space="preserve"> </w:t>
      </w:r>
      <w:r w:rsidRPr="00052437">
        <w:rPr>
          <w:color w:val="000000" w:themeColor="text1"/>
          <w:spacing w:val="-2"/>
          <w:sz w:val="16"/>
        </w:rPr>
        <w:t>Health.</w:t>
      </w:r>
    </w:p>
    <w:p w14:paraId="23EAD4FE" w14:textId="77777777" w:rsidR="004401D4" w:rsidRPr="00052437" w:rsidRDefault="004401D4">
      <w:pPr>
        <w:rPr>
          <w:color w:val="000000" w:themeColor="text1"/>
          <w:sz w:val="16"/>
        </w:rPr>
        <w:sectPr w:rsidR="004401D4" w:rsidRPr="00052437">
          <w:type w:val="continuous"/>
          <w:pgSz w:w="12240" w:h="15840"/>
          <w:pgMar w:top="0" w:right="560" w:bottom="0" w:left="440" w:header="720" w:footer="720" w:gutter="0"/>
          <w:cols w:space="720"/>
        </w:sectPr>
      </w:pPr>
    </w:p>
    <w:p w14:paraId="02F9CF9F" w14:textId="77777777" w:rsidR="004401D4" w:rsidRPr="00052437" w:rsidRDefault="00000000">
      <w:pPr>
        <w:pStyle w:val="Heading1"/>
        <w:ind w:left="310" w:right="5850"/>
        <w:rPr>
          <w:color w:val="000000" w:themeColor="text1"/>
        </w:rPr>
      </w:pPr>
      <w:r w:rsidRPr="00052437">
        <w:rPr>
          <w:color w:val="000000" w:themeColor="text1"/>
        </w:rPr>
        <w:t>Early</w:t>
      </w:r>
      <w:r w:rsidRPr="00052437">
        <w:rPr>
          <w:color w:val="000000" w:themeColor="text1"/>
          <w:spacing w:val="-47"/>
        </w:rPr>
        <w:t xml:space="preserve"> </w:t>
      </w:r>
      <w:r w:rsidRPr="00052437">
        <w:rPr>
          <w:color w:val="000000" w:themeColor="text1"/>
        </w:rPr>
        <w:t>detection is important.</w:t>
      </w:r>
    </w:p>
    <w:p w14:paraId="449EB4D8" w14:textId="77777777" w:rsidR="004401D4" w:rsidRPr="00052437" w:rsidRDefault="00000000">
      <w:pPr>
        <w:spacing w:before="674" w:line="264" w:lineRule="auto"/>
        <w:ind w:left="310" w:right="5559"/>
        <w:rPr>
          <w:color w:val="000000" w:themeColor="text1"/>
          <w:sz w:val="26"/>
        </w:rPr>
      </w:pPr>
      <w:r w:rsidRPr="00052437">
        <w:rPr>
          <w:color w:val="000000" w:themeColor="text1"/>
          <w:sz w:val="26"/>
        </w:rPr>
        <w:t>Diagnosing Alzheimer’s disease in its early</w:t>
      </w:r>
      <w:r w:rsidRPr="00052437">
        <w:rPr>
          <w:color w:val="000000" w:themeColor="text1"/>
          <w:spacing w:val="-14"/>
          <w:sz w:val="26"/>
        </w:rPr>
        <w:t xml:space="preserve"> </w:t>
      </w:r>
      <w:r w:rsidRPr="00052437">
        <w:rPr>
          <w:color w:val="000000" w:themeColor="text1"/>
          <w:sz w:val="26"/>
        </w:rPr>
        <w:t>stage</w:t>
      </w:r>
      <w:r w:rsidRPr="00052437">
        <w:rPr>
          <w:color w:val="000000" w:themeColor="text1"/>
          <w:spacing w:val="-14"/>
          <w:sz w:val="26"/>
        </w:rPr>
        <w:t xml:space="preserve"> </w:t>
      </w:r>
      <w:r w:rsidRPr="00052437">
        <w:rPr>
          <w:color w:val="000000" w:themeColor="text1"/>
          <w:sz w:val="26"/>
        </w:rPr>
        <w:t>allows</w:t>
      </w:r>
      <w:r w:rsidRPr="00052437">
        <w:rPr>
          <w:color w:val="000000" w:themeColor="text1"/>
          <w:spacing w:val="-14"/>
          <w:sz w:val="26"/>
        </w:rPr>
        <w:t xml:space="preserve"> </w:t>
      </w:r>
      <w:r w:rsidRPr="00052437">
        <w:rPr>
          <w:color w:val="000000" w:themeColor="text1"/>
          <w:sz w:val="26"/>
        </w:rPr>
        <w:t>those</w:t>
      </w:r>
      <w:r w:rsidRPr="00052437">
        <w:rPr>
          <w:color w:val="000000" w:themeColor="text1"/>
          <w:spacing w:val="-14"/>
          <w:sz w:val="26"/>
        </w:rPr>
        <w:t xml:space="preserve"> </w:t>
      </w:r>
      <w:r w:rsidRPr="00052437">
        <w:rPr>
          <w:color w:val="000000" w:themeColor="text1"/>
          <w:sz w:val="26"/>
        </w:rPr>
        <w:t>directly</w:t>
      </w:r>
      <w:r w:rsidRPr="00052437">
        <w:rPr>
          <w:color w:val="000000" w:themeColor="text1"/>
          <w:spacing w:val="-14"/>
          <w:sz w:val="26"/>
        </w:rPr>
        <w:t xml:space="preserve"> </w:t>
      </w:r>
      <w:r w:rsidRPr="00052437">
        <w:rPr>
          <w:color w:val="000000" w:themeColor="text1"/>
          <w:sz w:val="26"/>
        </w:rPr>
        <w:t xml:space="preserve">affected to be actively involved in important health and planning decisions and to gain access to treatments and support </w:t>
      </w:r>
      <w:r w:rsidRPr="00052437">
        <w:rPr>
          <w:color w:val="000000" w:themeColor="text1"/>
          <w:spacing w:val="-2"/>
          <w:sz w:val="26"/>
        </w:rPr>
        <w:t>services.</w:t>
      </w:r>
    </w:p>
    <w:p w14:paraId="178C9126" w14:textId="77777777" w:rsidR="004401D4" w:rsidRPr="00052437" w:rsidRDefault="004401D4">
      <w:pPr>
        <w:pStyle w:val="BodyText"/>
        <w:spacing w:before="6"/>
        <w:rPr>
          <w:color w:val="000000" w:themeColor="text1"/>
          <w:sz w:val="28"/>
        </w:rPr>
      </w:pPr>
    </w:p>
    <w:p w14:paraId="06A91EA6" w14:textId="77777777" w:rsidR="004401D4" w:rsidRPr="00052437" w:rsidRDefault="00000000">
      <w:pPr>
        <w:spacing w:line="264" w:lineRule="auto"/>
        <w:ind w:left="310" w:right="5559"/>
        <w:rPr>
          <w:color w:val="000000" w:themeColor="text1"/>
          <w:sz w:val="26"/>
        </w:rPr>
      </w:pPr>
      <w:r w:rsidRPr="00052437">
        <w:rPr>
          <w:color w:val="000000" w:themeColor="text1"/>
          <w:sz w:val="26"/>
        </w:rPr>
        <w:t>The normal aging process often causes memory or function-loss issues — and not</w:t>
      </w:r>
      <w:r w:rsidRPr="00052437">
        <w:rPr>
          <w:color w:val="000000" w:themeColor="text1"/>
          <w:spacing w:val="-8"/>
          <w:sz w:val="26"/>
        </w:rPr>
        <w:t xml:space="preserve"> </w:t>
      </w:r>
      <w:r w:rsidRPr="00052437">
        <w:rPr>
          <w:color w:val="000000" w:themeColor="text1"/>
          <w:sz w:val="26"/>
        </w:rPr>
        <w:t>all</w:t>
      </w:r>
      <w:r w:rsidRPr="00052437">
        <w:rPr>
          <w:color w:val="000000" w:themeColor="text1"/>
          <w:spacing w:val="-8"/>
          <w:sz w:val="26"/>
        </w:rPr>
        <w:t xml:space="preserve"> </w:t>
      </w:r>
      <w:r w:rsidRPr="00052437">
        <w:rPr>
          <w:color w:val="000000" w:themeColor="text1"/>
          <w:sz w:val="26"/>
        </w:rPr>
        <w:t>these</w:t>
      </w:r>
      <w:r w:rsidRPr="00052437">
        <w:rPr>
          <w:color w:val="000000" w:themeColor="text1"/>
          <w:spacing w:val="-8"/>
          <w:sz w:val="26"/>
        </w:rPr>
        <w:t xml:space="preserve"> </w:t>
      </w:r>
      <w:r w:rsidRPr="00052437">
        <w:rPr>
          <w:color w:val="000000" w:themeColor="text1"/>
          <w:sz w:val="26"/>
        </w:rPr>
        <w:t>issues</w:t>
      </w:r>
      <w:r w:rsidRPr="00052437">
        <w:rPr>
          <w:color w:val="000000" w:themeColor="text1"/>
          <w:spacing w:val="-8"/>
          <w:sz w:val="26"/>
        </w:rPr>
        <w:t xml:space="preserve"> </w:t>
      </w:r>
      <w:r w:rsidRPr="00052437">
        <w:rPr>
          <w:color w:val="000000" w:themeColor="text1"/>
          <w:sz w:val="26"/>
        </w:rPr>
        <w:t>are</w:t>
      </w:r>
      <w:r w:rsidRPr="00052437">
        <w:rPr>
          <w:color w:val="000000" w:themeColor="text1"/>
          <w:spacing w:val="-8"/>
          <w:sz w:val="26"/>
        </w:rPr>
        <w:t xml:space="preserve"> </w:t>
      </w:r>
      <w:r w:rsidRPr="00052437">
        <w:rPr>
          <w:color w:val="000000" w:themeColor="text1"/>
          <w:sz w:val="26"/>
        </w:rPr>
        <w:t>due</w:t>
      </w:r>
      <w:r w:rsidRPr="00052437">
        <w:rPr>
          <w:color w:val="000000" w:themeColor="text1"/>
          <w:spacing w:val="-8"/>
          <w:sz w:val="26"/>
        </w:rPr>
        <w:t xml:space="preserve"> </w:t>
      </w:r>
      <w:r w:rsidRPr="00052437">
        <w:rPr>
          <w:color w:val="000000" w:themeColor="text1"/>
          <w:sz w:val="26"/>
        </w:rPr>
        <w:t>to</w:t>
      </w:r>
      <w:r w:rsidRPr="00052437">
        <w:rPr>
          <w:color w:val="000000" w:themeColor="text1"/>
          <w:spacing w:val="-8"/>
          <w:sz w:val="26"/>
        </w:rPr>
        <w:t xml:space="preserve"> </w:t>
      </w:r>
      <w:r w:rsidRPr="00052437">
        <w:rPr>
          <w:color w:val="000000" w:themeColor="text1"/>
          <w:sz w:val="26"/>
        </w:rPr>
        <w:t>dementia or its most common form, Alzheimer’s disease. Only a clinical evaluation can determine if symptoms are related to dementia or a reversible cause.</w:t>
      </w:r>
    </w:p>
    <w:p w14:paraId="2109707E" w14:textId="77777777" w:rsidR="004401D4" w:rsidRPr="00052437" w:rsidRDefault="004401D4">
      <w:pPr>
        <w:pStyle w:val="BodyText"/>
        <w:rPr>
          <w:color w:val="000000" w:themeColor="text1"/>
        </w:rPr>
      </w:pPr>
    </w:p>
    <w:p w14:paraId="022D4F5E" w14:textId="77777777" w:rsidR="004401D4" w:rsidRPr="00052437" w:rsidRDefault="004401D4">
      <w:pPr>
        <w:pStyle w:val="BodyText"/>
        <w:rPr>
          <w:color w:val="000000" w:themeColor="text1"/>
        </w:rPr>
      </w:pPr>
    </w:p>
    <w:p w14:paraId="1F4A8877" w14:textId="77777777" w:rsidR="004401D4" w:rsidRPr="00052437" w:rsidRDefault="004401D4">
      <w:pPr>
        <w:pStyle w:val="BodyText"/>
        <w:spacing w:before="2"/>
        <w:rPr>
          <w:color w:val="000000" w:themeColor="text1"/>
          <w:sz w:val="14"/>
        </w:rPr>
      </w:pPr>
    </w:p>
    <w:p w14:paraId="0962035F" w14:textId="77777777" w:rsidR="004401D4" w:rsidRPr="00052437" w:rsidRDefault="00000000">
      <w:pPr>
        <w:spacing w:before="116"/>
        <w:ind w:left="653" w:right="7904"/>
        <w:rPr>
          <w:rFonts w:ascii="Gotham-Bold"/>
          <w:color w:val="000000" w:themeColor="text1"/>
          <w:sz w:val="28"/>
        </w:rPr>
      </w:pPr>
      <w:r w:rsidRPr="00052437">
        <w:rPr>
          <w:rFonts w:ascii="Gotham-Bold"/>
          <w:color w:val="000000" w:themeColor="text1"/>
          <w:sz w:val="28"/>
        </w:rPr>
        <w:t>Use our QR code to learn more about</w:t>
      </w:r>
      <w:r w:rsidRPr="00052437">
        <w:rPr>
          <w:rFonts w:ascii="Gotham-Bold"/>
          <w:color w:val="000000" w:themeColor="text1"/>
          <w:spacing w:val="-10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the</w:t>
      </w:r>
      <w:r w:rsidRPr="00052437">
        <w:rPr>
          <w:rFonts w:ascii="Gotham-Bold"/>
          <w:color w:val="000000" w:themeColor="text1"/>
          <w:spacing w:val="-10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value</w:t>
      </w:r>
      <w:r w:rsidRPr="00052437">
        <w:rPr>
          <w:rFonts w:ascii="Gotham-Bold"/>
          <w:color w:val="000000" w:themeColor="text1"/>
          <w:spacing w:val="-10"/>
          <w:sz w:val="28"/>
        </w:rPr>
        <w:t xml:space="preserve"> </w:t>
      </w:r>
      <w:r w:rsidRPr="00052437">
        <w:rPr>
          <w:rFonts w:ascii="Gotham-Bold"/>
          <w:color w:val="000000" w:themeColor="text1"/>
          <w:sz w:val="28"/>
        </w:rPr>
        <w:t>of early detection:</w:t>
      </w:r>
    </w:p>
    <w:p w14:paraId="1027F83B" w14:textId="77777777" w:rsidR="004401D4" w:rsidRPr="00052437" w:rsidRDefault="004401D4">
      <w:pPr>
        <w:pStyle w:val="BodyText"/>
        <w:rPr>
          <w:rFonts w:ascii="Gotham-Bold"/>
          <w:color w:val="000000" w:themeColor="text1"/>
        </w:rPr>
      </w:pPr>
    </w:p>
    <w:p w14:paraId="686AA30F" w14:textId="77777777" w:rsidR="004401D4" w:rsidRPr="00052437" w:rsidRDefault="004401D4">
      <w:pPr>
        <w:pStyle w:val="BodyText"/>
        <w:rPr>
          <w:rFonts w:ascii="Gotham-Bold"/>
          <w:color w:val="000000" w:themeColor="text1"/>
        </w:rPr>
      </w:pPr>
    </w:p>
    <w:p w14:paraId="5DFE560E" w14:textId="77777777" w:rsidR="004401D4" w:rsidRPr="00052437" w:rsidRDefault="004401D4">
      <w:pPr>
        <w:pStyle w:val="BodyText"/>
        <w:rPr>
          <w:rFonts w:ascii="Gotham-Bold"/>
          <w:color w:val="000000" w:themeColor="text1"/>
        </w:rPr>
      </w:pPr>
    </w:p>
    <w:p w14:paraId="01384E9A" w14:textId="77777777" w:rsidR="004401D4" w:rsidRPr="00052437" w:rsidRDefault="004401D4">
      <w:pPr>
        <w:pStyle w:val="BodyText"/>
        <w:rPr>
          <w:rFonts w:ascii="Gotham-Bold"/>
          <w:color w:val="000000" w:themeColor="text1"/>
        </w:rPr>
      </w:pPr>
    </w:p>
    <w:p w14:paraId="682C128E" w14:textId="77777777" w:rsidR="004401D4" w:rsidRPr="00052437" w:rsidRDefault="004401D4">
      <w:pPr>
        <w:pStyle w:val="BodyText"/>
        <w:spacing w:before="10"/>
        <w:rPr>
          <w:rFonts w:ascii="Gotham-Bold"/>
          <w:color w:val="000000" w:themeColor="text1"/>
          <w:sz w:val="19"/>
        </w:rPr>
      </w:pPr>
    </w:p>
    <w:p w14:paraId="7DD0BCA8" w14:textId="77777777" w:rsidR="004401D4" w:rsidRPr="00052437" w:rsidRDefault="00000000">
      <w:pPr>
        <w:spacing w:before="139"/>
        <w:ind w:left="613"/>
        <w:rPr>
          <w:rFonts w:ascii="Gotham-Bold"/>
          <w:color w:val="000000" w:themeColor="text1"/>
          <w:sz w:val="68"/>
        </w:rPr>
      </w:pPr>
      <w:r w:rsidRPr="00052437">
        <w:rPr>
          <w:rFonts w:ascii="Gotham-Bold"/>
          <w:color w:val="000000" w:themeColor="text1"/>
          <w:sz w:val="68"/>
        </w:rPr>
        <w:t>Importance</w:t>
      </w:r>
      <w:r w:rsidRPr="00052437">
        <w:rPr>
          <w:rFonts w:ascii="Gotham-Bold"/>
          <w:color w:val="000000" w:themeColor="text1"/>
          <w:spacing w:val="-20"/>
          <w:sz w:val="68"/>
        </w:rPr>
        <w:t xml:space="preserve"> </w:t>
      </w:r>
      <w:r w:rsidRPr="00052437">
        <w:rPr>
          <w:rFonts w:ascii="Gotham-Bold"/>
          <w:color w:val="000000" w:themeColor="text1"/>
          <w:sz w:val="68"/>
        </w:rPr>
        <w:t>Of</w:t>
      </w:r>
      <w:r w:rsidRPr="00052437">
        <w:rPr>
          <w:rFonts w:ascii="Gotham-Bold"/>
          <w:color w:val="000000" w:themeColor="text1"/>
          <w:spacing w:val="-20"/>
          <w:sz w:val="68"/>
        </w:rPr>
        <w:t xml:space="preserve"> </w:t>
      </w:r>
      <w:r w:rsidRPr="00052437">
        <w:rPr>
          <w:rFonts w:ascii="Gotham-Bold"/>
          <w:color w:val="000000" w:themeColor="text1"/>
          <w:sz w:val="68"/>
        </w:rPr>
        <w:t>Early</w:t>
      </w:r>
      <w:r w:rsidRPr="00052437">
        <w:rPr>
          <w:rFonts w:ascii="Gotham-Bold"/>
          <w:color w:val="000000" w:themeColor="text1"/>
          <w:spacing w:val="-20"/>
          <w:sz w:val="68"/>
        </w:rPr>
        <w:t xml:space="preserve"> </w:t>
      </w:r>
      <w:r w:rsidRPr="00052437">
        <w:rPr>
          <w:rFonts w:ascii="Gotham-Bold"/>
          <w:color w:val="000000" w:themeColor="text1"/>
          <w:spacing w:val="-2"/>
          <w:sz w:val="68"/>
        </w:rPr>
        <w:t>Detection</w:t>
      </w:r>
    </w:p>
    <w:p w14:paraId="4BE273FD" w14:textId="77777777" w:rsidR="004401D4" w:rsidRPr="00052437" w:rsidRDefault="004401D4">
      <w:pPr>
        <w:pStyle w:val="BodyText"/>
        <w:rPr>
          <w:rFonts w:ascii="Gotham-Bold"/>
          <w:color w:val="000000" w:themeColor="text1"/>
        </w:rPr>
      </w:pPr>
    </w:p>
    <w:p w14:paraId="49888D99" w14:textId="77777777" w:rsidR="004401D4" w:rsidRPr="00052437" w:rsidRDefault="004401D4">
      <w:pPr>
        <w:pStyle w:val="BodyText"/>
        <w:spacing w:before="4"/>
        <w:rPr>
          <w:rFonts w:ascii="Gotham-Bold"/>
          <w:color w:val="000000" w:themeColor="text1"/>
          <w:sz w:val="23"/>
        </w:rPr>
      </w:pPr>
    </w:p>
    <w:p w14:paraId="16ACF483" w14:textId="77777777" w:rsidR="004401D4" w:rsidRPr="00052437" w:rsidRDefault="00000000">
      <w:pPr>
        <w:spacing w:before="119" w:line="247" w:lineRule="auto"/>
        <w:ind w:left="127" w:right="6558"/>
        <w:rPr>
          <w:rFonts w:ascii="Gotham-Bold" w:hAnsi="Gotham-Bold"/>
          <w:color w:val="000000" w:themeColor="text1"/>
          <w:sz w:val="34"/>
        </w:rPr>
      </w:pPr>
      <w:r w:rsidRPr="00052437">
        <w:rPr>
          <w:rFonts w:ascii="Gotham-Bold" w:hAnsi="Gotham-Bold"/>
          <w:color w:val="000000" w:themeColor="text1"/>
          <w:sz w:val="34"/>
        </w:rPr>
        <w:t>Need</w:t>
      </w:r>
      <w:r w:rsidRPr="00052437">
        <w:rPr>
          <w:rFonts w:ascii="Gotham-Bold" w:hAnsi="Gotham-Bold"/>
          <w:color w:val="000000" w:themeColor="text1"/>
          <w:spacing w:val="-8"/>
          <w:sz w:val="34"/>
        </w:rPr>
        <w:t xml:space="preserve"> </w:t>
      </w:r>
      <w:r w:rsidRPr="00052437">
        <w:rPr>
          <w:rFonts w:ascii="Gotham-Bold" w:hAnsi="Gotham-Bold"/>
          <w:color w:val="000000" w:themeColor="text1"/>
          <w:sz w:val="34"/>
        </w:rPr>
        <w:t>more</w:t>
      </w:r>
      <w:r w:rsidRPr="00052437">
        <w:rPr>
          <w:rFonts w:ascii="Gotham-Bold" w:hAnsi="Gotham-Bold"/>
          <w:color w:val="000000" w:themeColor="text1"/>
          <w:spacing w:val="-8"/>
          <w:sz w:val="34"/>
        </w:rPr>
        <w:t xml:space="preserve"> </w:t>
      </w:r>
      <w:r w:rsidRPr="00052437">
        <w:rPr>
          <w:rFonts w:ascii="Gotham-Bold" w:hAnsi="Gotham-Bold"/>
          <w:color w:val="000000" w:themeColor="text1"/>
          <w:sz w:val="34"/>
        </w:rPr>
        <w:t>help</w:t>
      </w:r>
      <w:r w:rsidRPr="00052437">
        <w:rPr>
          <w:rFonts w:ascii="Gotham-Bold" w:hAnsi="Gotham-Bold"/>
          <w:color w:val="000000" w:themeColor="text1"/>
          <w:spacing w:val="-8"/>
          <w:sz w:val="34"/>
        </w:rPr>
        <w:t xml:space="preserve"> </w:t>
      </w:r>
      <w:r w:rsidRPr="00052437">
        <w:rPr>
          <w:rFonts w:ascii="Gotham-Bold" w:hAnsi="Gotham-Bold"/>
          <w:color w:val="000000" w:themeColor="text1"/>
          <w:sz w:val="34"/>
        </w:rPr>
        <w:t>with</w:t>
      </w:r>
      <w:r w:rsidRPr="00052437">
        <w:rPr>
          <w:rFonts w:ascii="Gotham-Bold" w:hAnsi="Gotham-Bold"/>
          <w:color w:val="000000" w:themeColor="text1"/>
          <w:spacing w:val="-8"/>
          <w:sz w:val="34"/>
        </w:rPr>
        <w:t xml:space="preserve"> </w:t>
      </w:r>
      <w:r w:rsidRPr="00052437">
        <w:rPr>
          <w:rFonts w:ascii="Gotham-Bold" w:hAnsi="Gotham-Bold"/>
          <w:color w:val="000000" w:themeColor="text1"/>
          <w:sz w:val="34"/>
        </w:rPr>
        <w:t>an Alzheimer’s diagnosis?</w:t>
      </w:r>
    </w:p>
    <w:p w14:paraId="042CF579" w14:textId="77777777" w:rsidR="004401D4" w:rsidRPr="00052437" w:rsidRDefault="00000000">
      <w:pPr>
        <w:pStyle w:val="Heading5"/>
        <w:rPr>
          <w:color w:val="000000" w:themeColor="text1"/>
        </w:rPr>
      </w:pPr>
      <w:r w:rsidRPr="00052437">
        <w:rPr>
          <w:color w:val="000000" w:themeColor="text1"/>
        </w:rPr>
        <w:t>Visit</w:t>
      </w:r>
      <w:r w:rsidRPr="00052437">
        <w:rPr>
          <w:color w:val="000000" w:themeColor="text1"/>
          <w:spacing w:val="-4"/>
        </w:rPr>
        <w:t xml:space="preserve"> </w:t>
      </w:r>
      <w:r w:rsidRPr="00052437">
        <w:rPr>
          <w:color w:val="000000" w:themeColor="text1"/>
        </w:rPr>
        <w:t>our</w:t>
      </w:r>
      <w:r w:rsidRPr="00052437">
        <w:rPr>
          <w:color w:val="000000" w:themeColor="text1"/>
          <w:spacing w:val="-3"/>
        </w:rPr>
        <w:t xml:space="preserve"> </w:t>
      </w:r>
      <w:r w:rsidRPr="00052437">
        <w:rPr>
          <w:color w:val="000000" w:themeColor="text1"/>
        </w:rPr>
        <w:t>website</w:t>
      </w:r>
      <w:r w:rsidRPr="00052437">
        <w:rPr>
          <w:color w:val="000000" w:themeColor="text1"/>
          <w:spacing w:val="-3"/>
        </w:rPr>
        <w:t xml:space="preserve"> </w:t>
      </w:r>
      <w:r w:rsidRPr="00052437">
        <w:rPr>
          <w:color w:val="000000" w:themeColor="text1"/>
        </w:rPr>
        <w:t>for</w:t>
      </w:r>
      <w:r w:rsidRPr="00052437">
        <w:rPr>
          <w:color w:val="000000" w:themeColor="text1"/>
          <w:spacing w:val="-4"/>
        </w:rPr>
        <w:t xml:space="preserve"> </w:t>
      </w:r>
      <w:r w:rsidRPr="00052437">
        <w:rPr>
          <w:color w:val="000000" w:themeColor="text1"/>
        </w:rPr>
        <w:t>more</w:t>
      </w:r>
      <w:r w:rsidRPr="00052437">
        <w:rPr>
          <w:color w:val="000000" w:themeColor="text1"/>
          <w:spacing w:val="-3"/>
        </w:rPr>
        <w:t xml:space="preserve"> </w:t>
      </w:r>
      <w:r w:rsidRPr="00052437">
        <w:rPr>
          <w:color w:val="000000" w:themeColor="text1"/>
        </w:rPr>
        <w:t>resources</w:t>
      </w:r>
      <w:r w:rsidRPr="00052437">
        <w:rPr>
          <w:color w:val="000000" w:themeColor="text1"/>
          <w:spacing w:val="-3"/>
        </w:rPr>
        <w:t xml:space="preserve"> </w:t>
      </w:r>
      <w:r w:rsidRPr="00052437">
        <w:rPr>
          <w:color w:val="000000" w:themeColor="text1"/>
        </w:rPr>
        <w:t>knowalz-</w:t>
      </w:r>
      <w:r w:rsidRPr="00052437">
        <w:rPr>
          <w:color w:val="000000" w:themeColor="text1"/>
          <w:spacing w:val="-2"/>
        </w:rPr>
        <w:t>il.org</w:t>
      </w:r>
    </w:p>
    <w:p w14:paraId="4BD1D90E" w14:textId="77777777" w:rsidR="004401D4" w:rsidRPr="00052437" w:rsidRDefault="004401D4">
      <w:pPr>
        <w:pStyle w:val="BodyText"/>
        <w:spacing w:before="6"/>
        <w:rPr>
          <w:color w:val="000000" w:themeColor="text1"/>
          <w:sz w:val="23"/>
        </w:rPr>
      </w:pPr>
    </w:p>
    <w:p w14:paraId="4C80CD78" w14:textId="77777777" w:rsidR="004401D4" w:rsidRPr="00052437" w:rsidRDefault="00000000">
      <w:pPr>
        <w:spacing w:before="102" w:line="206" w:lineRule="auto"/>
        <w:ind w:left="107" w:right="5850"/>
        <w:rPr>
          <w:color w:val="000000" w:themeColor="text1"/>
          <w:sz w:val="16"/>
        </w:rPr>
      </w:pPr>
      <w:r w:rsidRPr="00052437">
        <w:rPr>
          <w:color w:val="000000" w:themeColor="text1"/>
          <w:sz w:val="16"/>
        </w:rPr>
        <w:t>Funding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for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this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publication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made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possible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by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a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grant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from</w:t>
      </w:r>
      <w:r w:rsidRPr="00052437">
        <w:rPr>
          <w:color w:val="000000" w:themeColor="text1"/>
          <w:spacing w:val="-6"/>
          <w:sz w:val="16"/>
        </w:rPr>
        <w:t xml:space="preserve"> </w:t>
      </w:r>
      <w:r w:rsidRPr="00052437">
        <w:rPr>
          <w:color w:val="000000" w:themeColor="text1"/>
          <w:sz w:val="16"/>
        </w:rPr>
        <w:t>the Illinois Department of Public Health.</w:t>
      </w:r>
    </w:p>
    <w:sectPr w:rsidR="004401D4" w:rsidRPr="00052437">
      <w:pgSz w:w="12240" w:h="15840"/>
      <w:pgMar w:top="60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Gotham-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Medium">
    <w:altName w:val="Gotham-Mediu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Bold">
    <w:altName w:val="Gotham-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lack">
    <w:altName w:val="Gotham Black"/>
    <w:panose1 w:val="02000603040000020004"/>
    <w:charset w:val="4D"/>
    <w:family w:val="auto"/>
    <w:pitch w:val="variable"/>
    <w:sig w:usb0="A10000FF" w:usb1="4000005B" w:usb2="00000000" w:usb3="00000000" w:csb0="0000019B" w:csb1="00000000"/>
  </w:font>
  <w:font w:name="Gotham-BoldItalic">
    <w:altName w:val="Gotham-BoldItalic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5F94"/>
    <w:multiLevelType w:val="hybridMultilevel"/>
    <w:tmpl w:val="DF4CFF36"/>
    <w:lvl w:ilvl="0" w:tplc="61427C18">
      <w:numFmt w:val="bullet"/>
      <w:lvlText w:val="•"/>
      <w:lvlJc w:val="left"/>
      <w:pPr>
        <w:ind w:left="4210" w:hanging="270"/>
      </w:pPr>
      <w:rPr>
        <w:rFonts w:ascii="Gotham-Book" w:eastAsia="Gotham-Book" w:hAnsi="Gotham-Book" w:cs="Gotham-Book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2CBEE4FA">
      <w:numFmt w:val="bullet"/>
      <w:lvlText w:val="•"/>
      <w:lvlJc w:val="left"/>
      <w:pPr>
        <w:ind w:left="4772" w:hanging="270"/>
      </w:pPr>
      <w:rPr>
        <w:rFonts w:hint="default"/>
        <w:lang w:val="en-US" w:eastAsia="en-US" w:bidi="ar-SA"/>
      </w:rPr>
    </w:lvl>
    <w:lvl w:ilvl="2" w:tplc="C5EC9CEA">
      <w:numFmt w:val="bullet"/>
      <w:lvlText w:val="•"/>
      <w:lvlJc w:val="left"/>
      <w:pPr>
        <w:ind w:left="5324" w:hanging="270"/>
      </w:pPr>
      <w:rPr>
        <w:rFonts w:hint="default"/>
        <w:lang w:val="en-US" w:eastAsia="en-US" w:bidi="ar-SA"/>
      </w:rPr>
    </w:lvl>
    <w:lvl w:ilvl="3" w:tplc="4364E9FE">
      <w:numFmt w:val="bullet"/>
      <w:lvlText w:val="•"/>
      <w:lvlJc w:val="left"/>
      <w:pPr>
        <w:ind w:left="5877" w:hanging="270"/>
      </w:pPr>
      <w:rPr>
        <w:rFonts w:hint="default"/>
        <w:lang w:val="en-US" w:eastAsia="en-US" w:bidi="ar-SA"/>
      </w:rPr>
    </w:lvl>
    <w:lvl w:ilvl="4" w:tplc="70AE4AC8">
      <w:numFmt w:val="bullet"/>
      <w:lvlText w:val="•"/>
      <w:lvlJc w:val="left"/>
      <w:pPr>
        <w:ind w:left="6429" w:hanging="270"/>
      </w:pPr>
      <w:rPr>
        <w:rFonts w:hint="default"/>
        <w:lang w:val="en-US" w:eastAsia="en-US" w:bidi="ar-SA"/>
      </w:rPr>
    </w:lvl>
    <w:lvl w:ilvl="5" w:tplc="36E42B1A">
      <w:numFmt w:val="bullet"/>
      <w:lvlText w:val="•"/>
      <w:lvlJc w:val="left"/>
      <w:pPr>
        <w:ind w:left="6982" w:hanging="270"/>
      </w:pPr>
      <w:rPr>
        <w:rFonts w:hint="default"/>
        <w:lang w:val="en-US" w:eastAsia="en-US" w:bidi="ar-SA"/>
      </w:rPr>
    </w:lvl>
    <w:lvl w:ilvl="6" w:tplc="139ED0C2">
      <w:numFmt w:val="bullet"/>
      <w:lvlText w:val="•"/>
      <w:lvlJc w:val="left"/>
      <w:pPr>
        <w:ind w:left="7534" w:hanging="270"/>
      </w:pPr>
      <w:rPr>
        <w:rFonts w:hint="default"/>
        <w:lang w:val="en-US" w:eastAsia="en-US" w:bidi="ar-SA"/>
      </w:rPr>
    </w:lvl>
    <w:lvl w:ilvl="7" w:tplc="3A58BC70">
      <w:numFmt w:val="bullet"/>
      <w:lvlText w:val="•"/>
      <w:lvlJc w:val="left"/>
      <w:pPr>
        <w:ind w:left="8087" w:hanging="270"/>
      </w:pPr>
      <w:rPr>
        <w:rFonts w:hint="default"/>
        <w:lang w:val="en-US" w:eastAsia="en-US" w:bidi="ar-SA"/>
      </w:rPr>
    </w:lvl>
    <w:lvl w:ilvl="8" w:tplc="C51A19F8">
      <w:numFmt w:val="bullet"/>
      <w:lvlText w:val="•"/>
      <w:lvlJc w:val="left"/>
      <w:pPr>
        <w:ind w:left="8639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53B519DF"/>
    <w:multiLevelType w:val="hybridMultilevel"/>
    <w:tmpl w:val="9036F40E"/>
    <w:lvl w:ilvl="0" w:tplc="6D70024E">
      <w:numFmt w:val="bullet"/>
      <w:lvlText w:val="•"/>
      <w:lvlJc w:val="left"/>
      <w:pPr>
        <w:ind w:left="820" w:hanging="270"/>
      </w:pPr>
      <w:rPr>
        <w:rFonts w:ascii="Gotham-Book" w:eastAsia="Gotham-Book" w:hAnsi="Gotham-Book" w:cs="Gotham-Book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EAA8E950">
      <w:numFmt w:val="bullet"/>
      <w:lvlText w:val="•"/>
      <w:lvlJc w:val="left"/>
      <w:pPr>
        <w:ind w:left="1278" w:hanging="270"/>
      </w:pPr>
      <w:rPr>
        <w:rFonts w:hint="default"/>
        <w:lang w:val="en-US" w:eastAsia="en-US" w:bidi="ar-SA"/>
      </w:rPr>
    </w:lvl>
    <w:lvl w:ilvl="2" w:tplc="3C923286">
      <w:numFmt w:val="bullet"/>
      <w:lvlText w:val="•"/>
      <w:lvlJc w:val="left"/>
      <w:pPr>
        <w:ind w:left="1737" w:hanging="270"/>
      </w:pPr>
      <w:rPr>
        <w:rFonts w:hint="default"/>
        <w:lang w:val="en-US" w:eastAsia="en-US" w:bidi="ar-SA"/>
      </w:rPr>
    </w:lvl>
    <w:lvl w:ilvl="3" w:tplc="8E861620">
      <w:numFmt w:val="bullet"/>
      <w:lvlText w:val="•"/>
      <w:lvlJc w:val="left"/>
      <w:pPr>
        <w:ind w:left="2195" w:hanging="270"/>
      </w:pPr>
      <w:rPr>
        <w:rFonts w:hint="default"/>
        <w:lang w:val="en-US" w:eastAsia="en-US" w:bidi="ar-SA"/>
      </w:rPr>
    </w:lvl>
    <w:lvl w:ilvl="4" w:tplc="1D20DF86">
      <w:numFmt w:val="bullet"/>
      <w:lvlText w:val="•"/>
      <w:lvlJc w:val="left"/>
      <w:pPr>
        <w:ind w:left="2654" w:hanging="270"/>
      </w:pPr>
      <w:rPr>
        <w:rFonts w:hint="default"/>
        <w:lang w:val="en-US" w:eastAsia="en-US" w:bidi="ar-SA"/>
      </w:rPr>
    </w:lvl>
    <w:lvl w:ilvl="5" w:tplc="CD1C6B00">
      <w:numFmt w:val="bullet"/>
      <w:lvlText w:val="•"/>
      <w:lvlJc w:val="left"/>
      <w:pPr>
        <w:ind w:left="3112" w:hanging="270"/>
      </w:pPr>
      <w:rPr>
        <w:rFonts w:hint="default"/>
        <w:lang w:val="en-US" w:eastAsia="en-US" w:bidi="ar-SA"/>
      </w:rPr>
    </w:lvl>
    <w:lvl w:ilvl="6" w:tplc="57BA00A8">
      <w:numFmt w:val="bullet"/>
      <w:lvlText w:val="•"/>
      <w:lvlJc w:val="left"/>
      <w:pPr>
        <w:ind w:left="3571" w:hanging="270"/>
      </w:pPr>
      <w:rPr>
        <w:rFonts w:hint="default"/>
        <w:lang w:val="en-US" w:eastAsia="en-US" w:bidi="ar-SA"/>
      </w:rPr>
    </w:lvl>
    <w:lvl w:ilvl="7" w:tplc="9508D6BC">
      <w:numFmt w:val="bullet"/>
      <w:lvlText w:val="•"/>
      <w:lvlJc w:val="left"/>
      <w:pPr>
        <w:ind w:left="4029" w:hanging="270"/>
      </w:pPr>
      <w:rPr>
        <w:rFonts w:hint="default"/>
        <w:lang w:val="en-US" w:eastAsia="en-US" w:bidi="ar-SA"/>
      </w:rPr>
    </w:lvl>
    <w:lvl w:ilvl="8" w:tplc="ACC2388A">
      <w:numFmt w:val="bullet"/>
      <w:lvlText w:val="•"/>
      <w:lvlJc w:val="left"/>
      <w:pPr>
        <w:ind w:left="4488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78A5182D"/>
    <w:multiLevelType w:val="hybridMultilevel"/>
    <w:tmpl w:val="47308270"/>
    <w:lvl w:ilvl="0" w:tplc="8F6A815E">
      <w:numFmt w:val="bullet"/>
      <w:lvlText w:val="•"/>
      <w:lvlJc w:val="left"/>
      <w:pPr>
        <w:ind w:left="550" w:hanging="270"/>
      </w:pPr>
      <w:rPr>
        <w:rFonts w:ascii="Gotham-Book" w:eastAsia="Gotham-Book" w:hAnsi="Gotham-Book" w:cs="Gotham-Book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6C961674">
      <w:numFmt w:val="bullet"/>
      <w:lvlText w:val="•"/>
      <w:lvlJc w:val="left"/>
      <w:pPr>
        <w:ind w:left="797" w:hanging="270"/>
      </w:pPr>
      <w:rPr>
        <w:rFonts w:ascii="Gotham-Book" w:eastAsia="Gotham-Book" w:hAnsi="Gotham-Book" w:cs="Gotham-Book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2" w:tplc="D4F43988">
      <w:numFmt w:val="bullet"/>
      <w:lvlText w:val="•"/>
      <w:lvlJc w:val="left"/>
      <w:pPr>
        <w:ind w:left="1316" w:hanging="270"/>
      </w:pPr>
      <w:rPr>
        <w:rFonts w:hint="default"/>
        <w:lang w:val="en-US" w:eastAsia="en-US" w:bidi="ar-SA"/>
      </w:rPr>
    </w:lvl>
    <w:lvl w:ilvl="3" w:tplc="8A5A0EE0">
      <w:numFmt w:val="bullet"/>
      <w:lvlText w:val="•"/>
      <w:lvlJc w:val="left"/>
      <w:pPr>
        <w:ind w:left="1833" w:hanging="270"/>
      </w:pPr>
      <w:rPr>
        <w:rFonts w:hint="default"/>
        <w:lang w:val="en-US" w:eastAsia="en-US" w:bidi="ar-SA"/>
      </w:rPr>
    </w:lvl>
    <w:lvl w:ilvl="4" w:tplc="F6968B28">
      <w:numFmt w:val="bullet"/>
      <w:lvlText w:val="•"/>
      <w:lvlJc w:val="left"/>
      <w:pPr>
        <w:ind w:left="2350" w:hanging="270"/>
      </w:pPr>
      <w:rPr>
        <w:rFonts w:hint="default"/>
        <w:lang w:val="en-US" w:eastAsia="en-US" w:bidi="ar-SA"/>
      </w:rPr>
    </w:lvl>
    <w:lvl w:ilvl="5" w:tplc="1098FD70">
      <w:numFmt w:val="bullet"/>
      <w:lvlText w:val="•"/>
      <w:lvlJc w:val="left"/>
      <w:pPr>
        <w:ind w:left="2866" w:hanging="270"/>
      </w:pPr>
      <w:rPr>
        <w:rFonts w:hint="default"/>
        <w:lang w:val="en-US" w:eastAsia="en-US" w:bidi="ar-SA"/>
      </w:rPr>
    </w:lvl>
    <w:lvl w:ilvl="6" w:tplc="541E7DB8">
      <w:numFmt w:val="bullet"/>
      <w:lvlText w:val="•"/>
      <w:lvlJc w:val="left"/>
      <w:pPr>
        <w:ind w:left="3383" w:hanging="270"/>
      </w:pPr>
      <w:rPr>
        <w:rFonts w:hint="default"/>
        <w:lang w:val="en-US" w:eastAsia="en-US" w:bidi="ar-SA"/>
      </w:rPr>
    </w:lvl>
    <w:lvl w:ilvl="7" w:tplc="650C1BAC">
      <w:numFmt w:val="bullet"/>
      <w:lvlText w:val="•"/>
      <w:lvlJc w:val="left"/>
      <w:pPr>
        <w:ind w:left="3900" w:hanging="270"/>
      </w:pPr>
      <w:rPr>
        <w:rFonts w:hint="default"/>
        <w:lang w:val="en-US" w:eastAsia="en-US" w:bidi="ar-SA"/>
      </w:rPr>
    </w:lvl>
    <w:lvl w:ilvl="8" w:tplc="11426CFA">
      <w:numFmt w:val="bullet"/>
      <w:lvlText w:val="•"/>
      <w:lvlJc w:val="left"/>
      <w:pPr>
        <w:ind w:left="4416" w:hanging="270"/>
      </w:pPr>
      <w:rPr>
        <w:rFonts w:hint="default"/>
        <w:lang w:val="en-US" w:eastAsia="en-US" w:bidi="ar-SA"/>
      </w:rPr>
    </w:lvl>
  </w:abstractNum>
  <w:num w:numId="1" w16cid:durableId="1594633466">
    <w:abstractNumId w:val="2"/>
  </w:num>
  <w:num w:numId="2" w16cid:durableId="1931618856">
    <w:abstractNumId w:val="1"/>
  </w:num>
  <w:num w:numId="3" w16cid:durableId="121727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01D4"/>
    <w:rsid w:val="00052437"/>
    <w:rsid w:val="004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91ADE"/>
  <w15:docId w15:val="{925D0112-97CE-A040-9891-02F2049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Medium" w:eastAsia="Gotham-Medium" w:hAnsi="Gotham-Medium" w:cs="Gotham-Medium"/>
    </w:rPr>
  </w:style>
  <w:style w:type="paragraph" w:styleId="Heading1">
    <w:name w:val="heading 1"/>
    <w:basedOn w:val="Normal"/>
    <w:uiPriority w:val="9"/>
    <w:qFormat/>
    <w:pPr>
      <w:spacing w:before="124"/>
      <w:ind w:left="652" w:right="6558"/>
      <w:outlineLvl w:val="0"/>
    </w:pPr>
    <w:rPr>
      <w:rFonts w:ascii="Gotham-Bold" w:eastAsia="Gotham-Bold" w:hAnsi="Gotham-Bold" w:cs="Gotham-Bold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1381" w:right="1221"/>
      <w:jc w:val="center"/>
      <w:outlineLvl w:val="1"/>
    </w:pPr>
    <w:rPr>
      <w:rFonts w:ascii="Gotham Black" w:eastAsia="Gotham Black" w:hAnsi="Gotham Black" w:cs="Gotham Black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258"/>
      <w:ind w:left="721"/>
      <w:outlineLvl w:val="2"/>
    </w:pPr>
    <w:rPr>
      <w:rFonts w:ascii="Gotham Black" w:eastAsia="Gotham Black" w:hAnsi="Gotham Black" w:cs="Gotham Black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114"/>
      <w:ind w:left="721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line="279" w:lineRule="exact"/>
      <w:ind w:left="12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8"/>
      <w:ind w:left="797" w:hanging="270"/>
    </w:pPr>
    <w:rPr>
      <w:rFonts w:ascii="Gotham-Book" w:eastAsia="Gotham-Book" w:hAnsi="Gotham-Book" w:cs="Gotham-Book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AAFEC7366424EACAE84EB96D38762" ma:contentTypeVersion="16" ma:contentTypeDescription="Create a new document." ma:contentTypeScope="" ma:versionID="7d8b4d5e5ae61dd6f6003ad3f79d2255">
  <xsd:schema xmlns:xsd="http://www.w3.org/2001/XMLSchema" xmlns:xs="http://www.w3.org/2001/XMLSchema" xmlns:p="http://schemas.microsoft.com/office/2006/metadata/properties" xmlns:ns2="c7a2e245-a40a-43b3-9a47-ae6e53c6e94b" xmlns:ns3="0536ec5d-6d26-4ebb-9bd0-dca682ac6248" targetNamespace="http://schemas.microsoft.com/office/2006/metadata/properties" ma:root="true" ma:fieldsID="0b114ed922022c0119fc272cadd8db2d" ns2:_="" ns3:_="">
    <xsd:import namespace="c7a2e245-a40a-43b3-9a47-ae6e53c6e94b"/>
    <xsd:import namespace="0536ec5d-6d26-4ebb-9bd0-dca682ac6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e245-a40a-43b3-9a47-ae6e53c6e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71bd6-8ff4-4811-a853-04f05aa24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ec5d-6d26-4ebb-9bd0-dca682ac6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2433af-01ba-4fc1-8d0a-50d1ff2dfba8}" ma:internalName="TaxCatchAll" ma:showField="CatchAllData" ma:web="0536ec5d-6d26-4ebb-9bd0-dca682ac6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6ec5d-6d26-4ebb-9bd0-dca682ac6248" xsi:nil="true"/>
    <lcf76f155ced4ddcb4097134ff3c332f xmlns="c7a2e245-a40a-43b3-9a47-ae6e53c6e9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F1536A-1D50-4C47-BE96-FCA4B979EECF}"/>
</file>

<file path=customXml/itemProps2.xml><?xml version="1.0" encoding="utf-8"?>
<ds:datastoreItem xmlns:ds="http://schemas.openxmlformats.org/officeDocument/2006/customXml" ds:itemID="{0D3CFAD2-7F64-48DC-939A-1B941D69ED2C}"/>
</file>

<file path=customXml/itemProps3.xml><?xml version="1.0" encoding="utf-8"?>
<ds:datastoreItem xmlns:ds="http://schemas.openxmlformats.org/officeDocument/2006/customXml" ds:itemID="{6F7A1F66-B8D0-4A0F-BD30-B1A55D765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Brockhoff</cp:lastModifiedBy>
  <cp:revision>2</cp:revision>
  <dcterms:created xsi:type="dcterms:W3CDTF">2022-06-22T21:07:00Z</dcterms:created>
  <dcterms:modified xsi:type="dcterms:W3CDTF">2022-06-22T21:07:00Z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2022-06-22T00:00:00Z</vt:filetime>
  </property>
  <property fmtid="{D5CDD505-2E9C-101B-9397-08002B2CF9AE}" pid="5" name="ContentTypeId">
    <vt:lpwstr>0x010100E6CAAFEC7366424EACAE84EB96D38762</vt:lpwstr>
  </property>
</Properties>
</file>